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C392" w14:textId="77777777" w:rsidR="002512E8" w:rsidRPr="003C1306" w:rsidRDefault="001F337E" w:rsidP="003D08DD">
      <w:pPr>
        <w:jc w:val="center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14:paraId="0DC98452" w14:textId="77777777" w:rsidR="002512E8" w:rsidRPr="003C1306" w:rsidRDefault="001F337E" w:rsidP="003D08DD">
      <w:pPr>
        <w:jc w:val="center"/>
        <w:rPr>
          <w:rFonts w:cstheme="minorHAnsi"/>
          <w:sz w:val="24"/>
          <w:szCs w:val="24"/>
        </w:rPr>
      </w:pPr>
    </w:p>
    <w:p w14:paraId="06E5EDD2" w14:textId="77777777" w:rsidR="002512E8" w:rsidRPr="003C1306" w:rsidRDefault="001F337E" w:rsidP="003D08DD">
      <w:pPr>
        <w:jc w:val="center"/>
        <w:rPr>
          <w:rFonts w:cstheme="minorHAnsi"/>
          <w:sz w:val="24"/>
          <w:szCs w:val="24"/>
        </w:rPr>
      </w:pPr>
    </w:p>
    <w:p w14:paraId="3DE15553" w14:textId="77777777" w:rsidR="002512E8" w:rsidRPr="003C1306" w:rsidRDefault="001F337E" w:rsidP="003D08DD">
      <w:pPr>
        <w:jc w:val="center"/>
        <w:rPr>
          <w:rFonts w:cstheme="minorHAnsi"/>
          <w:sz w:val="24"/>
          <w:szCs w:val="24"/>
        </w:rPr>
      </w:pPr>
    </w:p>
    <w:p w14:paraId="0893284C" w14:textId="77777777" w:rsidR="002512E8" w:rsidRDefault="001F337E" w:rsidP="003D08DD">
      <w:pPr>
        <w:jc w:val="center"/>
        <w:rPr>
          <w:rFonts w:cstheme="minorHAnsi"/>
          <w:sz w:val="24"/>
          <w:szCs w:val="24"/>
        </w:rPr>
      </w:pPr>
    </w:p>
    <w:p w14:paraId="107DA89B" w14:textId="77777777" w:rsidR="006B5A4C" w:rsidRDefault="006B5A4C" w:rsidP="003D08DD">
      <w:pPr>
        <w:jc w:val="center"/>
        <w:rPr>
          <w:rFonts w:cstheme="minorHAnsi"/>
          <w:sz w:val="24"/>
          <w:szCs w:val="24"/>
        </w:rPr>
      </w:pPr>
    </w:p>
    <w:p w14:paraId="3FB9F03D" w14:textId="77777777" w:rsidR="006B5A4C" w:rsidRDefault="006B5A4C" w:rsidP="003D08DD">
      <w:pPr>
        <w:jc w:val="center"/>
        <w:rPr>
          <w:rFonts w:cstheme="minorHAnsi"/>
          <w:sz w:val="24"/>
          <w:szCs w:val="24"/>
        </w:rPr>
      </w:pPr>
    </w:p>
    <w:p w14:paraId="5B423B43" w14:textId="77777777" w:rsidR="006B5A4C" w:rsidRDefault="006B5A4C" w:rsidP="003D08DD">
      <w:pPr>
        <w:jc w:val="center"/>
        <w:rPr>
          <w:rFonts w:cstheme="minorHAnsi"/>
          <w:sz w:val="24"/>
          <w:szCs w:val="24"/>
        </w:rPr>
      </w:pPr>
    </w:p>
    <w:p w14:paraId="16E850C9" w14:textId="77777777" w:rsidR="006B5A4C" w:rsidRDefault="006B5A4C" w:rsidP="003D08DD">
      <w:pPr>
        <w:jc w:val="center"/>
        <w:rPr>
          <w:rFonts w:cstheme="minorHAnsi"/>
          <w:sz w:val="24"/>
          <w:szCs w:val="24"/>
        </w:rPr>
      </w:pPr>
    </w:p>
    <w:p w14:paraId="696FE185" w14:textId="77777777" w:rsidR="006B5A4C" w:rsidRPr="003C1306" w:rsidRDefault="006B5A4C" w:rsidP="003D08DD">
      <w:pPr>
        <w:jc w:val="center"/>
        <w:rPr>
          <w:rFonts w:cstheme="minorHAnsi"/>
          <w:sz w:val="24"/>
          <w:szCs w:val="24"/>
        </w:rPr>
      </w:pPr>
    </w:p>
    <w:p w14:paraId="042B957E" w14:textId="77777777" w:rsidR="002512E8" w:rsidRPr="003C1306" w:rsidRDefault="001F337E" w:rsidP="003D08DD">
      <w:pPr>
        <w:jc w:val="center"/>
        <w:rPr>
          <w:rFonts w:cstheme="minorHAnsi"/>
          <w:sz w:val="24"/>
          <w:szCs w:val="24"/>
        </w:rPr>
      </w:pPr>
    </w:p>
    <w:p w14:paraId="1712C503" w14:textId="77777777" w:rsidR="0021510E" w:rsidRPr="002F6E3C" w:rsidRDefault="00D62723" w:rsidP="002151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 xml:space="preserve">Соглашение об использовании простой электронной подписи </w:t>
      </w:r>
    </w:p>
    <w:p w14:paraId="461CCD72" w14:textId="77777777" w:rsidR="009960DD" w:rsidRPr="002F6E3C" w:rsidRDefault="00D62723" w:rsidP="002151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>при обслуживании Инвестора через Личный кабинет Агента</w:t>
      </w:r>
      <w:r w:rsidR="009960DD" w:rsidRPr="002F6E3C">
        <w:rPr>
          <w:rFonts w:cstheme="minorHAnsi"/>
          <w:b/>
          <w:sz w:val="24"/>
          <w:szCs w:val="24"/>
        </w:rPr>
        <w:t xml:space="preserve"> </w:t>
      </w:r>
    </w:p>
    <w:p w14:paraId="5A026195" w14:textId="77777777" w:rsidR="00C71B06" w:rsidRPr="002F6E3C" w:rsidRDefault="009960DD" w:rsidP="002151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 xml:space="preserve">или </w:t>
      </w:r>
      <w:r w:rsidR="00357423" w:rsidRPr="002F6E3C">
        <w:rPr>
          <w:rFonts w:cstheme="minorHAnsi"/>
          <w:b/>
          <w:sz w:val="24"/>
          <w:szCs w:val="24"/>
        </w:rPr>
        <w:t>«</w:t>
      </w:r>
      <w:r w:rsidRPr="002F6E3C">
        <w:rPr>
          <w:rFonts w:cstheme="minorHAnsi"/>
          <w:b/>
          <w:sz w:val="24"/>
          <w:szCs w:val="24"/>
        </w:rPr>
        <w:t>Систему регистрации договоров</w:t>
      </w:r>
      <w:r w:rsidR="00357423" w:rsidRPr="002F6E3C">
        <w:rPr>
          <w:rFonts w:cstheme="minorHAnsi"/>
          <w:b/>
          <w:sz w:val="24"/>
          <w:szCs w:val="24"/>
        </w:rPr>
        <w:t>»</w:t>
      </w:r>
    </w:p>
    <w:p w14:paraId="286682CC" w14:textId="77777777" w:rsidR="00E41161" w:rsidRPr="002F6E3C" w:rsidRDefault="00D62723" w:rsidP="002151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 xml:space="preserve">между Регистратором, Агентом, </w:t>
      </w:r>
    </w:p>
    <w:p w14:paraId="7FB494A3" w14:textId="77777777" w:rsidR="002813AB" w:rsidRPr="002F6E3C" w:rsidRDefault="00D62723" w:rsidP="002151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>Управляющей компанией и Инвестором</w:t>
      </w:r>
    </w:p>
    <w:p w14:paraId="27C9D261" w14:textId="533D08CA" w:rsidR="00492B7B" w:rsidRPr="003C1306" w:rsidRDefault="00D62723" w:rsidP="003C1306">
      <w:pPr>
        <w:pStyle w:val="Style5"/>
        <w:widowControl/>
        <w:spacing w:before="120" w:line="240" w:lineRule="atLeast"/>
        <w:ind w:firstLine="0"/>
        <w:jc w:val="center"/>
        <w:rPr>
          <w:rStyle w:val="FontStyle22"/>
          <w:rFonts w:asciiTheme="minorHAnsi" w:hAnsiTheme="minorHAnsi" w:cstheme="minorHAnsi"/>
          <w:sz w:val="20"/>
          <w:szCs w:val="20"/>
        </w:rPr>
      </w:pPr>
      <w:r w:rsidRPr="003C1306">
        <w:rPr>
          <w:rStyle w:val="FontStyle22"/>
          <w:rFonts w:asciiTheme="minorHAnsi" w:hAnsiTheme="minorHAnsi" w:cstheme="minorHAnsi"/>
          <w:sz w:val="20"/>
          <w:szCs w:val="20"/>
        </w:rPr>
        <w:t xml:space="preserve">(Редакция </w:t>
      </w:r>
      <w:r w:rsidR="00043485">
        <w:rPr>
          <w:rStyle w:val="FontStyle22"/>
          <w:rFonts w:asciiTheme="minorHAnsi" w:hAnsiTheme="minorHAnsi" w:cstheme="minorHAnsi"/>
          <w:sz w:val="20"/>
          <w:szCs w:val="20"/>
        </w:rPr>
        <w:t xml:space="preserve">3 от </w:t>
      </w:r>
      <w:r w:rsidR="0006445F">
        <w:rPr>
          <w:rStyle w:val="FontStyle22"/>
          <w:rFonts w:asciiTheme="minorHAnsi" w:hAnsiTheme="minorHAnsi" w:cstheme="minorHAnsi"/>
          <w:sz w:val="20"/>
          <w:szCs w:val="20"/>
        </w:rPr>
        <w:t>15</w:t>
      </w:r>
      <w:r w:rsidR="00043485">
        <w:rPr>
          <w:rStyle w:val="FontStyle22"/>
          <w:rFonts w:asciiTheme="minorHAnsi" w:hAnsiTheme="minorHAnsi" w:cstheme="minorHAnsi"/>
          <w:sz w:val="20"/>
          <w:szCs w:val="20"/>
        </w:rPr>
        <w:t xml:space="preserve"> января</w:t>
      </w:r>
      <w:r w:rsidRPr="003C1306">
        <w:rPr>
          <w:rStyle w:val="FontStyle22"/>
          <w:rFonts w:asciiTheme="minorHAnsi" w:hAnsiTheme="minorHAnsi" w:cstheme="minorHAnsi"/>
          <w:sz w:val="20"/>
          <w:szCs w:val="20"/>
        </w:rPr>
        <w:t xml:space="preserve"> </w:t>
      </w:r>
      <w:r w:rsidR="009960DD" w:rsidRPr="003C1306">
        <w:rPr>
          <w:rStyle w:val="FontStyle22"/>
          <w:rFonts w:asciiTheme="minorHAnsi" w:hAnsiTheme="minorHAnsi" w:cstheme="minorHAnsi"/>
          <w:sz w:val="20"/>
          <w:szCs w:val="20"/>
        </w:rPr>
        <w:t>202</w:t>
      </w:r>
      <w:r w:rsidR="00043485"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9960DD" w:rsidRPr="003C1306">
        <w:rPr>
          <w:rStyle w:val="FontStyle22"/>
          <w:rFonts w:asciiTheme="minorHAnsi" w:hAnsiTheme="minorHAnsi" w:cstheme="minorHAnsi"/>
          <w:sz w:val="20"/>
          <w:szCs w:val="20"/>
        </w:rPr>
        <w:t xml:space="preserve"> </w:t>
      </w:r>
      <w:r w:rsidRPr="003C1306">
        <w:rPr>
          <w:rStyle w:val="FontStyle22"/>
          <w:rFonts w:asciiTheme="minorHAnsi" w:hAnsiTheme="minorHAnsi" w:cstheme="minorHAnsi"/>
          <w:sz w:val="20"/>
          <w:szCs w:val="20"/>
        </w:rPr>
        <w:t>г.)</w:t>
      </w:r>
    </w:p>
    <w:p w14:paraId="0498A2BE" w14:textId="77777777" w:rsidR="00492B7B" w:rsidRPr="003C1306" w:rsidRDefault="001F337E" w:rsidP="007C69E3">
      <w:pPr>
        <w:jc w:val="center"/>
        <w:rPr>
          <w:rFonts w:cstheme="minorHAnsi"/>
          <w:sz w:val="24"/>
          <w:szCs w:val="24"/>
        </w:rPr>
      </w:pPr>
    </w:p>
    <w:p w14:paraId="6EA7FBC8" w14:textId="77777777" w:rsidR="00CB67DB" w:rsidRPr="003C1306" w:rsidRDefault="00D62723" w:rsidP="0021510E">
      <w:pPr>
        <w:pStyle w:val="a5"/>
        <w:numPr>
          <w:ilvl w:val="0"/>
          <w:numId w:val="3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br w:type="page"/>
      </w:r>
    </w:p>
    <w:p w14:paraId="3D7320AA" w14:textId="77777777" w:rsidR="001C2337" w:rsidRPr="003C1306" w:rsidRDefault="00D62723" w:rsidP="001858D3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3C1306">
        <w:rPr>
          <w:rFonts w:cstheme="minorHAnsi"/>
          <w:b/>
          <w:i/>
          <w:sz w:val="24"/>
          <w:szCs w:val="24"/>
        </w:rPr>
        <w:lastRenderedPageBreak/>
        <w:t>Основные понятия и определения</w:t>
      </w:r>
    </w:p>
    <w:p w14:paraId="04B90116" w14:textId="77777777" w:rsidR="00DD6E83" w:rsidRPr="002F6E3C" w:rsidRDefault="00D62723" w:rsidP="005A5E41">
      <w:pPr>
        <w:tabs>
          <w:tab w:val="num" w:pos="-180"/>
          <w:tab w:val="left" w:pos="720"/>
        </w:tabs>
        <w:spacing w:line="240" w:lineRule="atLeast"/>
        <w:jc w:val="both"/>
        <w:rPr>
          <w:rFonts w:cstheme="minorHAnsi"/>
          <w:sz w:val="24"/>
          <w:szCs w:val="24"/>
          <w:lang w:bidi="ru-RU"/>
        </w:rPr>
      </w:pPr>
      <w:r w:rsidRPr="002F6E3C">
        <w:rPr>
          <w:rFonts w:cstheme="minorHAnsi"/>
          <w:b/>
          <w:sz w:val="24"/>
          <w:szCs w:val="24"/>
        </w:rPr>
        <w:t>Агент</w:t>
      </w:r>
      <w:r w:rsidRPr="002F6E3C">
        <w:rPr>
          <w:rFonts w:cstheme="minorHAnsi"/>
          <w:sz w:val="24"/>
          <w:szCs w:val="24"/>
        </w:rPr>
        <w:t xml:space="preserve"> – </w:t>
      </w:r>
      <w:r w:rsidR="00421B73" w:rsidRPr="002F6E3C">
        <w:rPr>
          <w:rFonts w:cstheme="minorHAnsi"/>
          <w:sz w:val="24"/>
          <w:szCs w:val="24"/>
          <w:lang w:bidi="ru-RU"/>
        </w:rPr>
        <w:t>ПУБЛИЧНОЕ АКЦИОНЕРНОЕ ОБЩЕСТВО</w:t>
      </w:r>
      <w:r w:rsidRPr="002F6E3C">
        <w:rPr>
          <w:rFonts w:cstheme="minorHAnsi"/>
          <w:caps/>
          <w:sz w:val="24"/>
          <w:szCs w:val="24"/>
          <w:lang w:bidi="ru-RU"/>
        </w:rPr>
        <w:t xml:space="preserve"> «БАНК «САНКТ-ПЕТЕРБУРГ»</w:t>
      </w:r>
      <w:r w:rsidRPr="002F6E3C">
        <w:rPr>
          <w:rFonts w:cstheme="minorHAnsi"/>
          <w:sz w:val="24"/>
          <w:szCs w:val="24"/>
        </w:rPr>
        <w:t xml:space="preserve">, </w:t>
      </w:r>
      <w:r w:rsidR="006C4BE6">
        <w:rPr>
          <w:rFonts w:cstheme="minorHAnsi"/>
          <w:sz w:val="24"/>
          <w:szCs w:val="24"/>
        </w:rPr>
        <w:t xml:space="preserve">                                                   </w:t>
      </w:r>
      <w:r w:rsidRPr="003C1306">
        <w:rPr>
          <w:rFonts w:cstheme="minorHAnsi"/>
          <w:sz w:val="24"/>
          <w:szCs w:val="24"/>
        </w:rPr>
        <w:t xml:space="preserve">ОГРН: 1027800000140, ИНН: 7831000027, </w:t>
      </w:r>
      <w:r w:rsidRPr="003C1306">
        <w:rPr>
          <w:rFonts w:cstheme="minorHAnsi"/>
          <w:sz w:val="24"/>
          <w:szCs w:val="24"/>
          <w:lang w:bidi="ru-RU"/>
        </w:rPr>
        <w:t>место нахождения: 195112, Санкт-Петербург г, Малоохтинский пр-кт, дом № 64, литера А</w:t>
      </w:r>
      <w:r w:rsidRPr="002F6E3C">
        <w:rPr>
          <w:rFonts w:cstheme="minorHAnsi"/>
          <w:sz w:val="24"/>
          <w:szCs w:val="24"/>
          <w:lang w:bidi="ru-RU"/>
        </w:rPr>
        <w:t>,</w:t>
      </w:r>
      <w:r w:rsidRPr="002F6E3C">
        <w:rPr>
          <w:rFonts w:cstheme="minorHAnsi"/>
          <w:sz w:val="24"/>
          <w:szCs w:val="24"/>
        </w:rPr>
        <w:t xml:space="preserve"> зарегистрированное и действующее в соответствии с законодательством Российской Федерации, имеющим лицензию на осуществление брокерской деятельности от «07» декабря 2000 г. № 178-03506-100000 выданную ФКЦБ России, без ограничения срока действия, которое выступает: 1) в качестве агента по выдаче, погашению и обмену инвестиционных паев на основании соответствующего агентского договора на осуществление деятельности по выдаче, погашению и обмену инвестиционных паев заключенного с ООО «БСПБ Капитал» и доверенности; 2) поверенного Закрытого акционерного общества «Первый Специализированный Депозитарий» на основании заключенного договора поручения</w:t>
      </w:r>
    </w:p>
    <w:p w14:paraId="486B6EFA" w14:textId="77777777" w:rsidR="009D7436" w:rsidRPr="003C1306" w:rsidRDefault="00D62723" w:rsidP="009D7436">
      <w:pPr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>Регистратор</w:t>
      </w:r>
      <w:r w:rsidRPr="002F6E3C">
        <w:rPr>
          <w:rFonts w:cstheme="minorHAnsi"/>
          <w:sz w:val="24"/>
          <w:szCs w:val="24"/>
        </w:rPr>
        <w:t xml:space="preserve"> – Закрытое акционерное общество «Первый Специализированный Депозитарий», ОГРН 1027700373678, ИНН 7710198911, КПП 771401001, место нахождения 125167 г. Москва, </w:t>
      </w:r>
      <w:r w:rsidR="006C4BE6">
        <w:rPr>
          <w:rFonts w:cstheme="minorHAnsi"/>
          <w:sz w:val="24"/>
          <w:szCs w:val="24"/>
        </w:rPr>
        <w:t xml:space="preserve">                      </w:t>
      </w:r>
      <w:r w:rsidRPr="003C1306">
        <w:rPr>
          <w:rFonts w:cstheme="minorHAnsi"/>
          <w:sz w:val="24"/>
          <w:szCs w:val="24"/>
        </w:rPr>
        <w:t xml:space="preserve">ул. Восьмого марта 4-я, д. 6А, лицензия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№ 22-000-1-00001, выдана ФКЦБ России 08 августа 1996 г., Лицензия на осуществление депозитарной деятельности № 177-05995-000100, выдана ФСФР России </w:t>
      </w:r>
      <w:r w:rsidR="006C4BE6">
        <w:rPr>
          <w:rFonts w:cstheme="minorHAnsi"/>
          <w:sz w:val="24"/>
          <w:szCs w:val="24"/>
        </w:rPr>
        <w:t xml:space="preserve">                              </w:t>
      </w:r>
      <w:r w:rsidRPr="003C1306">
        <w:rPr>
          <w:rFonts w:cstheme="minorHAnsi"/>
          <w:sz w:val="24"/>
          <w:szCs w:val="24"/>
        </w:rPr>
        <w:t xml:space="preserve">25 апреля 2002 г. </w:t>
      </w:r>
    </w:p>
    <w:p w14:paraId="5C8D3952" w14:textId="031CFB22" w:rsidR="00B262AE" w:rsidRPr="002F6E3C" w:rsidRDefault="00D62723" w:rsidP="003474EE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b/>
          <w:sz w:val="24"/>
          <w:szCs w:val="24"/>
        </w:rPr>
        <w:t>Управляющая компания</w:t>
      </w:r>
      <w:r w:rsidR="00357423" w:rsidRPr="003C1306">
        <w:rPr>
          <w:rFonts w:cstheme="minorHAnsi"/>
          <w:b/>
          <w:sz w:val="24"/>
          <w:szCs w:val="24"/>
        </w:rPr>
        <w:t xml:space="preserve"> (УК)</w:t>
      </w:r>
      <w:r w:rsidRPr="003C1306">
        <w:rPr>
          <w:rFonts w:cstheme="minorHAnsi"/>
          <w:sz w:val="24"/>
          <w:szCs w:val="24"/>
        </w:rPr>
        <w:t xml:space="preserve"> – Общество с ограниченной ответственностью «БСПБ Капитал», ОГРН: </w:t>
      </w:r>
      <w:r w:rsidRPr="002F6E3C">
        <w:rPr>
          <w:rFonts w:cstheme="minorHAnsi"/>
          <w:sz w:val="24"/>
          <w:szCs w:val="24"/>
        </w:rPr>
        <w:t xml:space="preserve">1067746469757, ИНН 7707583543, место нахождения 195112, </w:t>
      </w:r>
      <w:r w:rsidR="00357423" w:rsidRPr="002F6E3C">
        <w:rPr>
          <w:rFonts w:cstheme="minorHAnsi"/>
          <w:sz w:val="24"/>
          <w:szCs w:val="24"/>
        </w:rPr>
        <w:t xml:space="preserve">г. </w:t>
      </w:r>
      <w:r w:rsidRPr="002F6E3C">
        <w:rPr>
          <w:rFonts w:cstheme="minorHAnsi"/>
          <w:sz w:val="24"/>
          <w:szCs w:val="24"/>
        </w:rPr>
        <w:t>Санкт-Петербург, Малоохтинский пр</w:t>
      </w:r>
      <w:r w:rsidR="00357423" w:rsidRPr="002F6E3C">
        <w:rPr>
          <w:rFonts w:cstheme="minorHAnsi"/>
          <w:sz w:val="24"/>
          <w:szCs w:val="24"/>
        </w:rPr>
        <w:t>оспе</w:t>
      </w:r>
      <w:r w:rsidRPr="002F6E3C">
        <w:rPr>
          <w:rFonts w:cstheme="minorHAnsi"/>
          <w:sz w:val="24"/>
          <w:szCs w:val="24"/>
        </w:rPr>
        <w:t xml:space="preserve">кт, дом 64, литер </w:t>
      </w:r>
      <w:r w:rsidR="00357423" w:rsidRPr="002F6E3C">
        <w:rPr>
          <w:rFonts w:cstheme="minorHAnsi"/>
          <w:sz w:val="24"/>
          <w:szCs w:val="24"/>
        </w:rPr>
        <w:t>А</w:t>
      </w:r>
      <w:r w:rsidRPr="002F6E3C">
        <w:rPr>
          <w:rFonts w:cstheme="minorHAnsi"/>
          <w:sz w:val="24"/>
          <w:szCs w:val="24"/>
        </w:rPr>
        <w:t xml:space="preserve">, </w:t>
      </w:r>
      <w:r w:rsidR="00357423" w:rsidRPr="002F6E3C">
        <w:rPr>
          <w:rFonts w:cstheme="minorHAnsi"/>
          <w:sz w:val="24"/>
          <w:szCs w:val="24"/>
        </w:rPr>
        <w:t xml:space="preserve">часть </w:t>
      </w:r>
      <w:r w:rsidRPr="002F6E3C">
        <w:rPr>
          <w:rFonts w:cstheme="minorHAnsi"/>
          <w:sz w:val="24"/>
          <w:szCs w:val="24"/>
        </w:rPr>
        <w:t>пом</w:t>
      </w:r>
      <w:r w:rsidR="00357423" w:rsidRPr="002F6E3C">
        <w:rPr>
          <w:rFonts w:cstheme="minorHAnsi"/>
          <w:sz w:val="24"/>
          <w:szCs w:val="24"/>
        </w:rPr>
        <w:t>.</w:t>
      </w:r>
      <w:r w:rsidRPr="002F6E3C">
        <w:rPr>
          <w:rFonts w:cstheme="minorHAnsi"/>
          <w:sz w:val="24"/>
          <w:szCs w:val="24"/>
        </w:rPr>
        <w:t xml:space="preserve"> </w:t>
      </w:r>
      <w:r w:rsidR="00357423" w:rsidRPr="002F6E3C">
        <w:rPr>
          <w:rFonts w:cstheme="minorHAnsi"/>
          <w:sz w:val="24"/>
          <w:szCs w:val="24"/>
        </w:rPr>
        <w:t>№541</w:t>
      </w:r>
      <w:r w:rsidRPr="002F6E3C">
        <w:rPr>
          <w:rFonts w:cstheme="minorHAnsi"/>
          <w:sz w:val="24"/>
          <w:szCs w:val="24"/>
        </w:rPr>
        <w:t xml:space="preserve"> </w:t>
      </w:r>
      <w:r w:rsidR="00357423" w:rsidRPr="002F6E3C">
        <w:rPr>
          <w:rFonts w:cstheme="minorHAnsi"/>
          <w:sz w:val="24"/>
          <w:szCs w:val="24"/>
        </w:rPr>
        <w:t>(кабинет №623)</w:t>
      </w:r>
      <w:r w:rsidRPr="002F6E3C">
        <w:rPr>
          <w:rFonts w:cstheme="minorHAnsi"/>
          <w:sz w:val="24"/>
          <w:szCs w:val="24"/>
        </w:rPr>
        <w:t xml:space="preserve">, лицензия </w:t>
      </w:r>
      <w:r w:rsidR="00357423" w:rsidRPr="002F6E3C">
        <w:rPr>
          <w:rFonts w:cstheme="minorHAnsi"/>
          <w:sz w:val="24"/>
          <w:szCs w:val="24"/>
        </w:rPr>
        <w:t xml:space="preserve">ФСФР </w:t>
      </w:r>
      <w:r w:rsidRPr="002F6E3C">
        <w:rPr>
          <w:rFonts w:cstheme="minorHAnsi"/>
          <w:sz w:val="24"/>
          <w:szCs w:val="24"/>
        </w:rPr>
        <w:t>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21-000-1-00824 от 9 августа 2011 г., заключившее с Регистратором договор о ведении реестра владельцев инвестиционных паев паевого инвестиционного фонда, а с Агентом - агентский договор на осуществление деятельности  по выдаче, погашению и обмену инвестиционных паев.</w:t>
      </w:r>
    </w:p>
    <w:p w14:paraId="30DCEA16" w14:textId="77777777" w:rsidR="00C6179C" w:rsidRPr="002F6E3C" w:rsidRDefault="00C6179C" w:rsidP="003474EE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0D2C07" w14:textId="77777777" w:rsidR="005B349D" w:rsidRPr="003C1306" w:rsidRDefault="00C6179C" w:rsidP="003474EE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93A">
        <w:rPr>
          <w:rFonts w:cstheme="minorHAnsi"/>
          <w:b/>
          <w:sz w:val="24"/>
          <w:szCs w:val="24"/>
        </w:rPr>
        <w:t>Сайт УК</w:t>
      </w:r>
      <w:r w:rsidRPr="0026493A">
        <w:rPr>
          <w:rFonts w:cstheme="minorHAnsi"/>
          <w:sz w:val="24"/>
          <w:szCs w:val="24"/>
        </w:rPr>
        <w:t xml:space="preserve"> – сайт Управляющей компании в сети Интернет по адресу: </w:t>
      </w:r>
      <w:hyperlink r:id="rId12" w:history="1">
        <w:r w:rsidRPr="003C1306">
          <w:rPr>
            <w:rFonts w:cstheme="minorHAnsi"/>
            <w:sz w:val="24"/>
            <w:szCs w:val="24"/>
          </w:rPr>
          <w:t>https://bspbcapital.ru</w:t>
        </w:r>
      </w:hyperlink>
      <w:r w:rsidRPr="003C1306">
        <w:rPr>
          <w:rFonts w:cstheme="minorHAnsi"/>
          <w:sz w:val="24"/>
          <w:szCs w:val="24"/>
        </w:rPr>
        <w:t>.</w:t>
      </w:r>
    </w:p>
    <w:p w14:paraId="625EE0CF" w14:textId="77777777" w:rsidR="00C6179C" w:rsidRPr="003C1306" w:rsidRDefault="00C6179C" w:rsidP="003474EE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E33DFD" w14:textId="77777777" w:rsidR="005B349D" w:rsidRPr="002F6E3C" w:rsidRDefault="005B349D" w:rsidP="003474EE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>Инвестор</w:t>
      </w:r>
      <w:r w:rsidRPr="002F6E3C">
        <w:rPr>
          <w:rFonts w:cstheme="minorHAnsi"/>
          <w:sz w:val="24"/>
          <w:szCs w:val="24"/>
        </w:rPr>
        <w:t xml:space="preserve"> – физическое лицо, заключившее настоящее Соглашение в установленном порядке.</w:t>
      </w:r>
    </w:p>
    <w:p w14:paraId="64CDF61D" w14:textId="77777777" w:rsidR="003474EE" w:rsidRPr="002F6E3C" w:rsidRDefault="001F337E" w:rsidP="003474EE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7A341" w14:textId="77777777" w:rsidR="00DB251E" w:rsidRPr="002F6E3C" w:rsidRDefault="00D62723" w:rsidP="009D7436">
      <w:pPr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b/>
          <w:sz w:val="24"/>
          <w:szCs w:val="24"/>
        </w:rPr>
        <w:t>ПИФ</w:t>
      </w:r>
      <w:r w:rsidRPr="002F6E3C">
        <w:rPr>
          <w:rFonts w:cstheme="minorHAnsi"/>
          <w:sz w:val="24"/>
          <w:szCs w:val="24"/>
        </w:rPr>
        <w:t xml:space="preserve"> – открытый паевой инвестиционный фонд под управлением Управляющей компании, правила доверительного управления которым предусматривают возможность подачи заявок на проведение операций с инвестиционными паями </w:t>
      </w:r>
      <w:r w:rsidR="00F43751" w:rsidRPr="002F6E3C">
        <w:rPr>
          <w:rFonts w:cstheme="minorHAnsi"/>
          <w:sz w:val="24"/>
          <w:szCs w:val="24"/>
        </w:rPr>
        <w:t xml:space="preserve">Агенту </w:t>
      </w:r>
      <w:r w:rsidRPr="002F6E3C">
        <w:rPr>
          <w:rFonts w:cstheme="minorHAnsi"/>
          <w:sz w:val="24"/>
          <w:szCs w:val="24"/>
        </w:rPr>
        <w:t>в электронной форме посредством Личного кабинета агента</w:t>
      </w:r>
      <w:r w:rsidR="00357423" w:rsidRPr="002F6E3C">
        <w:rPr>
          <w:rFonts w:cstheme="minorHAnsi"/>
          <w:sz w:val="24"/>
          <w:szCs w:val="24"/>
        </w:rPr>
        <w:t xml:space="preserve"> или «Системы регистрации договоров»</w:t>
      </w:r>
      <w:r w:rsidRPr="002F6E3C">
        <w:rPr>
          <w:rFonts w:cstheme="minorHAnsi"/>
          <w:sz w:val="24"/>
          <w:szCs w:val="24"/>
        </w:rPr>
        <w:t>.</w:t>
      </w:r>
    </w:p>
    <w:p w14:paraId="3EEEE3F5" w14:textId="77777777" w:rsidR="002E4098" w:rsidRPr="00E41DBB" w:rsidRDefault="00D62723" w:rsidP="002E4098">
      <w:pPr>
        <w:jc w:val="both"/>
        <w:rPr>
          <w:rFonts w:cstheme="minorHAnsi"/>
          <w:bCs/>
          <w:sz w:val="24"/>
          <w:szCs w:val="24"/>
        </w:rPr>
      </w:pPr>
      <w:r w:rsidRPr="0026493A">
        <w:rPr>
          <w:rFonts w:cstheme="minorHAnsi"/>
          <w:b/>
          <w:bCs/>
          <w:sz w:val="24"/>
          <w:szCs w:val="24"/>
        </w:rPr>
        <w:t xml:space="preserve">Электронный документ (далее также – «ЭД») </w:t>
      </w:r>
      <w:r w:rsidRPr="0026493A">
        <w:rPr>
          <w:rFonts w:cstheme="minorHAnsi"/>
          <w:bCs/>
          <w:sz w:val="24"/>
          <w:szCs w:val="24"/>
        </w:rPr>
        <w:t>- документированная информация (документ), созданная, представленная и подписанная электронной подписью в электронной форме без предварительного документирования на бумажном носителе,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  <w:r w:rsidR="002E4098">
        <w:rPr>
          <w:rFonts w:cstheme="minorHAnsi"/>
          <w:bCs/>
          <w:sz w:val="24"/>
          <w:szCs w:val="24"/>
        </w:rPr>
        <w:t xml:space="preserve"> </w:t>
      </w:r>
      <w:r w:rsidR="002E4098" w:rsidRPr="00E41DBB">
        <w:rPr>
          <w:rFonts w:cstheme="minorHAnsi"/>
          <w:bCs/>
          <w:sz w:val="24"/>
          <w:szCs w:val="24"/>
        </w:rPr>
        <w:t xml:space="preserve">Форма отображения информации в электронном документе может отличаться от формы отображения </w:t>
      </w:r>
      <w:r w:rsidR="002E4098" w:rsidRPr="00DA3FFB">
        <w:rPr>
          <w:rFonts w:cstheme="minorHAnsi"/>
          <w:bCs/>
          <w:sz w:val="24"/>
          <w:szCs w:val="24"/>
        </w:rPr>
        <w:t>информации</w:t>
      </w:r>
      <w:r w:rsidR="002E4098" w:rsidRPr="00E41DBB">
        <w:rPr>
          <w:rFonts w:cstheme="minorHAnsi"/>
          <w:bCs/>
          <w:sz w:val="24"/>
          <w:szCs w:val="24"/>
        </w:rPr>
        <w:t xml:space="preserve"> в документе аналогичного вида на бумажном носителе, в том числе от формы данного документа на бумажном носителе, используемой </w:t>
      </w:r>
      <w:r w:rsidR="00BD18C1" w:rsidRPr="00E41DBB">
        <w:rPr>
          <w:rFonts w:cstheme="minorHAnsi"/>
          <w:bCs/>
          <w:sz w:val="24"/>
          <w:szCs w:val="24"/>
        </w:rPr>
        <w:t xml:space="preserve">Управляющей компанией </w:t>
      </w:r>
      <w:r w:rsidR="002E4098" w:rsidRPr="00E41DBB">
        <w:rPr>
          <w:rFonts w:cstheme="minorHAnsi"/>
          <w:bCs/>
          <w:sz w:val="24"/>
          <w:szCs w:val="24"/>
        </w:rPr>
        <w:t xml:space="preserve">при обслуживании Клиента, при этом ЭД должен содержать все обязательные условия и/или реквизиты, предусмотренные для документа данного вида законодательством РФ, и/или утвержденные </w:t>
      </w:r>
      <w:r w:rsidR="00BD18C1" w:rsidRPr="00E41DBB">
        <w:rPr>
          <w:rFonts w:cstheme="minorHAnsi"/>
          <w:bCs/>
          <w:sz w:val="24"/>
          <w:szCs w:val="24"/>
        </w:rPr>
        <w:t>Управляющей компанией</w:t>
      </w:r>
      <w:r w:rsidR="002E4098" w:rsidRPr="00E41DBB">
        <w:rPr>
          <w:rFonts w:cstheme="minorHAnsi"/>
          <w:bCs/>
          <w:sz w:val="24"/>
          <w:szCs w:val="24"/>
        </w:rPr>
        <w:t xml:space="preserve">, и/или предусмотренные договором между Клиентом и </w:t>
      </w:r>
      <w:r w:rsidR="00BD18C1" w:rsidRPr="00E41DBB">
        <w:rPr>
          <w:rFonts w:cstheme="minorHAnsi"/>
          <w:bCs/>
          <w:sz w:val="24"/>
          <w:szCs w:val="24"/>
        </w:rPr>
        <w:t>Управляющей компанией</w:t>
      </w:r>
      <w:r w:rsidR="002E4098" w:rsidRPr="00E41DBB">
        <w:rPr>
          <w:rFonts w:cstheme="minorHAnsi"/>
          <w:bCs/>
          <w:sz w:val="24"/>
          <w:szCs w:val="24"/>
        </w:rPr>
        <w:t>.</w:t>
      </w:r>
    </w:p>
    <w:p w14:paraId="7B3D0092" w14:textId="77777777" w:rsidR="004F43CE" w:rsidRPr="00E5501E" w:rsidRDefault="00D62723" w:rsidP="009D7436">
      <w:pPr>
        <w:jc w:val="both"/>
        <w:rPr>
          <w:rFonts w:cstheme="minorHAnsi"/>
          <w:b/>
          <w:sz w:val="24"/>
          <w:szCs w:val="24"/>
        </w:rPr>
      </w:pPr>
      <w:r w:rsidRPr="0026493A">
        <w:rPr>
          <w:rFonts w:cstheme="minorHAnsi"/>
          <w:b/>
          <w:sz w:val="24"/>
          <w:szCs w:val="24"/>
        </w:rPr>
        <w:t xml:space="preserve">Простая электронная подпись (далее – «ПЭП») </w:t>
      </w:r>
      <w:r w:rsidRPr="00E5501E">
        <w:rPr>
          <w:rFonts w:cstheme="minorHAnsi"/>
          <w:sz w:val="24"/>
          <w:szCs w:val="24"/>
        </w:rPr>
        <w:t>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14:paraId="6E4BCE0F" w14:textId="77777777" w:rsidR="004F43CE" w:rsidRPr="002E4098" w:rsidRDefault="00D62723" w:rsidP="009D7436">
      <w:pPr>
        <w:jc w:val="both"/>
        <w:rPr>
          <w:rFonts w:cstheme="minorHAnsi"/>
          <w:sz w:val="24"/>
          <w:szCs w:val="24"/>
        </w:rPr>
      </w:pPr>
      <w:r w:rsidRPr="00FA537A">
        <w:rPr>
          <w:rFonts w:cstheme="minorHAnsi"/>
          <w:b/>
          <w:sz w:val="24"/>
          <w:szCs w:val="24"/>
        </w:rPr>
        <w:t xml:space="preserve">Электронная подпись (далее также – «ЭП») </w:t>
      </w:r>
      <w:r w:rsidRPr="00FA537A">
        <w:rPr>
          <w:rFonts w:cstheme="minorHAnsi"/>
          <w:sz w:val="24"/>
          <w:szCs w:val="24"/>
        </w:rPr>
        <w:t>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 w:rsidR="002E4098">
        <w:rPr>
          <w:rFonts w:cstheme="minorHAnsi"/>
          <w:sz w:val="24"/>
          <w:szCs w:val="24"/>
        </w:rPr>
        <w:t xml:space="preserve"> </w:t>
      </w:r>
    </w:p>
    <w:p w14:paraId="6D2CFA60" w14:textId="77777777" w:rsidR="00164245" w:rsidRPr="003C1306" w:rsidRDefault="00D62723" w:rsidP="009D7436">
      <w:pPr>
        <w:jc w:val="both"/>
        <w:rPr>
          <w:rFonts w:cstheme="minorHAnsi"/>
          <w:sz w:val="24"/>
          <w:szCs w:val="24"/>
        </w:rPr>
      </w:pPr>
      <w:r w:rsidRPr="002E4098">
        <w:rPr>
          <w:rFonts w:cstheme="minorHAnsi"/>
          <w:b/>
          <w:sz w:val="24"/>
          <w:szCs w:val="24"/>
        </w:rPr>
        <w:t>Личный кабинет агента</w:t>
      </w:r>
      <w:r w:rsidRPr="002E4098">
        <w:rPr>
          <w:rFonts w:cstheme="minorHAnsi"/>
          <w:sz w:val="24"/>
          <w:szCs w:val="24"/>
        </w:rPr>
        <w:t xml:space="preserve"> – одна из доступных функций сервиса «ЕСИА.ФИНАНС», доступ к которой предоставляется Управляющей компанией Агенту в рамках заключенного между Управляющей компанией и </w:t>
      </w:r>
      <w:r w:rsidR="002F6E3C" w:rsidRPr="006C4BE6">
        <w:rPr>
          <w:rFonts w:cstheme="minorHAnsi"/>
          <w:sz w:val="24"/>
          <w:szCs w:val="24"/>
        </w:rPr>
        <w:t>Агентом договора,</w:t>
      </w:r>
      <w:r w:rsidRPr="006C4BE6">
        <w:rPr>
          <w:rFonts w:cstheme="minorHAnsi"/>
          <w:sz w:val="24"/>
          <w:szCs w:val="24"/>
        </w:rPr>
        <w:t xml:space="preserve"> и позволяющая Агенту совершать, в том числе, операции по приему электронных документов (ЭД) от Инвестора. </w:t>
      </w:r>
      <w:r w:rsidRPr="0026493A">
        <w:rPr>
          <w:rFonts w:cstheme="minorHAnsi"/>
          <w:sz w:val="24"/>
          <w:szCs w:val="24"/>
        </w:rPr>
        <w:t>Сервис «ЕСИА.ФИНАНС» доступен по адресу в интернет</w:t>
      </w:r>
      <w:hyperlink w:history="1"/>
      <w:r w:rsidRPr="003C1306">
        <w:rPr>
          <w:rFonts w:eastAsia="Tahoma" w:cstheme="minorHAnsi"/>
          <w:sz w:val="24"/>
          <w:szCs w:val="24"/>
        </w:rPr>
        <w:t xml:space="preserve"> </w:t>
      </w:r>
      <w:hyperlink r:id="rId13" w:history="1">
        <w:r w:rsidR="00357423" w:rsidRPr="00607FE1">
          <w:rPr>
            <w:rStyle w:val="a7"/>
            <w:rFonts w:eastAsia="Tahoma" w:cstheme="minorHAnsi"/>
            <w:sz w:val="24"/>
            <w:szCs w:val="24"/>
          </w:rPr>
          <w:t>http</w:t>
        </w:r>
        <w:r w:rsidR="00357423" w:rsidRPr="00607FE1">
          <w:rPr>
            <w:rStyle w:val="a7"/>
            <w:rFonts w:eastAsia="Tahoma" w:cstheme="minorHAnsi"/>
            <w:sz w:val="24"/>
            <w:szCs w:val="24"/>
            <w:lang w:val="en-US"/>
          </w:rPr>
          <w:t>s</w:t>
        </w:r>
        <w:r w:rsidR="00357423" w:rsidRPr="00607FE1">
          <w:rPr>
            <w:rStyle w:val="a7"/>
            <w:rFonts w:eastAsia="Tahoma" w:cstheme="minorHAnsi"/>
            <w:sz w:val="24"/>
            <w:szCs w:val="24"/>
          </w:rPr>
          <w:t>://</w:t>
        </w:r>
        <w:r w:rsidR="00357423" w:rsidRPr="00607FE1">
          <w:rPr>
            <w:rStyle w:val="a7"/>
            <w:rFonts w:cstheme="minorHAnsi"/>
            <w:sz w:val="24"/>
            <w:szCs w:val="24"/>
            <w:lang w:val="en-US"/>
          </w:rPr>
          <w:t>lk</w:t>
        </w:r>
        <w:r w:rsidR="00357423" w:rsidRPr="00607FE1">
          <w:rPr>
            <w:rStyle w:val="a7"/>
            <w:rFonts w:cstheme="minorHAnsi"/>
            <w:sz w:val="24"/>
            <w:szCs w:val="24"/>
          </w:rPr>
          <w:t>.</w:t>
        </w:r>
        <w:r w:rsidR="00357423" w:rsidRPr="00607FE1">
          <w:rPr>
            <w:rStyle w:val="a7"/>
            <w:rFonts w:cstheme="minorHAnsi"/>
            <w:sz w:val="24"/>
            <w:szCs w:val="24"/>
            <w:lang w:val="en-US"/>
          </w:rPr>
          <w:t>bspbcapital</w:t>
        </w:r>
        <w:r w:rsidR="00357423" w:rsidRPr="00607FE1">
          <w:rPr>
            <w:rStyle w:val="a7"/>
            <w:rFonts w:cstheme="minorHAnsi"/>
            <w:sz w:val="24"/>
            <w:szCs w:val="24"/>
          </w:rPr>
          <w:t>.</w:t>
        </w:r>
        <w:r w:rsidR="00357423" w:rsidRPr="00607FE1">
          <w:rPr>
            <w:rStyle w:val="a7"/>
            <w:rFonts w:cstheme="minorHAnsi"/>
            <w:sz w:val="24"/>
            <w:szCs w:val="24"/>
            <w:lang w:val="en-US"/>
          </w:rPr>
          <w:t>ru</w:t>
        </w:r>
      </w:hyperlink>
      <w:r w:rsidRPr="003C1306">
        <w:rPr>
          <w:rFonts w:cstheme="minorHAnsi"/>
          <w:sz w:val="24"/>
          <w:szCs w:val="24"/>
        </w:rPr>
        <w:t>.</w:t>
      </w:r>
    </w:p>
    <w:p w14:paraId="718E287D" w14:textId="77777777" w:rsidR="00357423" w:rsidRPr="0026493A" w:rsidRDefault="00357423" w:rsidP="009D7436">
      <w:pPr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b/>
          <w:sz w:val="24"/>
          <w:szCs w:val="24"/>
        </w:rPr>
        <w:t>«Система регистрации договоров» (СРД)</w:t>
      </w:r>
      <w:r w:rsidRPr="003C1306">
        <w:rPr>
          <w:rFonts w:cstheme="minorHAnsi"/>
          <w:sz w:val="24"/>
          <w:szCs w:val="24"/>
        </w:rPr>
        <w:t xml:space="preserve"> – специализированное программное обеспечение, информационная система на базе «1С: Предприятие», комплекс программно-аппаратных средств, предназначенный для хранения и обработки информации, доступ к которой предоставляется Управляющей компанией Агенту в ра</w:t>
      </w:r>
      <w:r w:rsidRPr="0026493A">
        <w:rPr>
          <w:rFonts w:cstheme="minorHAnsi"/>
          <w:sz w:val="24"/>
          <w:szCs w:val="24"/>
        </w:rPr>
        <w:t>мках заключенного между Управляющей компанией и Агентом договора, и позволяющая Агенту совершать, в том числе, операции по приему электронных документов (ЭД) от Клиента.</w:t>
      </w:r>
    </w:p>
    <w:p w14:paraId="75B427BC" w14:textId="77777777" w:rsidR="004F43CE" w:rsidRPr="0026493A" w:rsidRDefault="00D62723" w:rsidP="009D7436">
      <w:pPr>
        <w:jc w:val="both"/>
        <w:rPr>
          <w:rFonts w:cstheme="minorHAnsi"/>
          <w:sz w:val="24"/>
          <w:szCs w:val="24"/>
        </w:rPr>
      </w:pPr>
      <w:r w:rsidRPr="0026493A">
        <w:rPr>
          <w:rFonts w:cstheme="minorHAnsi"/>
          <w:b/>
          <w:bCs/>
          <w:sz w:val="24"/>
          <w:szCs w:val="24"/>
        </w:rPr>
        <w:t xml:space="preserve">Номер мобильного телефона </w:t>
      </w:r>
      <w:r w:rsidRPr="0026493A">
        <w:rPr>
          <w:rFonts w:cstheme="minorHAnsi"/>
          <w:sz w:val="24"/>
          <w:szCs w:val="24"/>
        </w:rPr>
        <w:t>- абонентский номер Инвестора в сети телефонной сотовой связи, указанный в Анкете Клиента и используемый Инвестором для получения Коротких текстовых сообщений. В качестве номера мобильного телефона может быть указан только абонентский номер российского оператора мобильной связи.</w:t>
      </w:r>
    </w:p>
    <w:p w14:paraId="1B655FE5" w14:textId="77777777" w:rsidR="00870194" w:rsidRPr="00FA537A" w:rsidRDefault="00870194" w:rsidP="009D7436">
      <w:pPr>
        <w:jc w:val="both"/>
        <w:rPr>
          <w:rFonts w:cstheme="minorHAnsi"/>
          <w:sz w:val="24"/>
          <w:szCs w:val="24"/>
        </w:rPr>
      </w:pPr>
      <w:r w:rsidRPr="0026493A">
        <w:rPr>
          <w:rFonts w:cstheme="minorHAnsi"/>
          <w:b/>
          <w:sz w:val="24"/>
          <w:szCs w:val="24"/>
        </w:rPr>
        <w:t>Мобильное устройство</w:t>
      </w:r>
      <w:r w:rsidRPr="00E5501E">
        <w:rPr>
          <w:rFonts w:cstheme="minorHAnsi"/>
          <w:sz w:val="24"/>
          <w:szCs w:val="24"/>
        </w:rPr>
        <w:t xml:space="preserve"> – электронное устройство (мобильный телефон, смартфон), имеющее подключение к мобильной связи и информационно-телекоммуникационной сети Интернет, находящееся в личном пользовании Инвестора, к которому привязан Номер мобильного телефон</w:t>
      </w:r>
      <w:r w:rsidRPr="00FA537A">
        <w:rPr>
          <w:rFonts w:cstheme="minorHAnsi"/>
          <w:sz w:val="24"/>
          <w:szCs w:val="24"/>
        </w:rPr>
        <w:t>а.</w:t>
      </w:r>
    </w:p>
    <w:p w14:paraId="1B1C8CC4" w14:textId="77777777" w:rsidR="00FD25C9" w:rsidRPr="002E4098" w:rsidRDefault="00D62723" w:rsidP="009D7436">
      <w:pPr>
        <w:jc w:val="both"/>
        <w:rPr>
          <w:rFonts w:cstheme="minorHAnsi"/>
          <w:sz w:val="24"/>
          <w:szCs w:val="24"/>
        </w:rPr>
      </w:pPr>
      <w:r w:rsidRPr="002E4098">
        <w:rPr>
          <w:rFonts w:cstheme="minorHAnsi"/>
          <w:b/>
          <w:bCs/>
          <w:sz w:val="24"/>
          <w:szCs w:val="24"/>
        </w:rPr>
        <w:t xml:space="preserve">Короткое текстовое сообщение (далее – «SMS-сообщение») </w:t>
      </w:r>
      <w:r w:rsidRPr="002E4098">
        <w:rPr>
          <w:rFonts w:cstheme="minorHAnsi"/>
          <w:sz w:val="24"/>
          <w:szCs w:val="24"/>
        </w:rPr>
        <w:t>- сообщение, предназначенное для передачи по сети мобильной связи Инвестора случайного кода подтверждения, необходимо для формирования электронной подписи.</w:t>
      </w:r>
    </w:p>
    <w:p w14:paraId="3150F400" w14:textId="77777777" w:rsidR="00D870D8" w:rsidRPr="002E4098" w:rsidRDefault="00D62723" w:rsidP="00D870D8">
      <w:pPr>
        <w:jc w:val="both"/>
        <w:rPr>
          <w:rFonts w:cstheme="minorHAnsi"/>
          <w:bCs/>
          <w:sz w:val="24"/>
          <w:szCs w:val="24"/>
        </w:rPr>
      </w:pPr>
      <w:r w:rsidRPr="002E4098">
        <w:rPr>
          <w:rFonts w:cstheme="minorHAnsi"/>
          <w:b/>
          <w:bCs/>
          <w:sz w:val="24"/>
          <w:szCs w:val="24"/>
        </w:rPr>
        <w:t xml:space="preserve">Усиленная квалифицированная электронная подпись (далее также – «УКЭП» или «КЭП») </w:t>
      </w:r>
      <w:r w:rsidRPr="002E4098">
        <w:rPr>
          <w:rFonts w:cstheme="minorHAnsi"/>
          <w:bCs/>
          <w:sz w:val="24"/>
          <w:szCs w:val="24"/>
        </w:rPr>
        <w:t xml:space="preserve">– электронная подпись, которая: </w:t>
      </w:r>
    </w:p>
    <w:p w14:paraId="09AD71B4" w14:textId="77777777" w:rsidR="00D870D8" w:rsidRPr="00BD18C1" w:rsidRDefault="00D62723" w:rsidP="00D870D8">
      <w:pPr>
        <w:jc w:val="both"/>
        <w:rPr>
          <w:rFonts w:cstheme="minorHAnsi"/>
          <w:bCs/>
          <w:sz w:val="24"/>
          <w:szCs w:val="24"/>
        </w:rPr>
      </w:pPr>
      <w:r w:rsidRPr="00BD18C1">
        <w:rPr>
          <w:rFonts w:cstheme="minorHAnsi"/>
          <w:bCs/>
          <w:sz w:val="24"/>
          <w:szCs w:val="24"/>
        </w:rPr>
        <w:t>1) Получена в результате криптографического преобразования информации с использованием ключа электронной подписи;</w:t>
      </w:r>
    </w:p>
    <w:p w14:paraId="5DEFC7BA" w14:textId="77777777" w:rsidR="00D870D8" w:rsidRPr="00607FE1" w:rsidRDefault="00D62723" w:rsidP="00D870D8">
      <w:pPr>
        <w:jc w:val="both"/>
        <w:rPr>
          <w:rFonts w:cstheme="minorHAnsi"/>
          <w:bCs/>
          <w:sz w:val="24"/>
          <w:szCs w:val="24"/>
        </w:rPr>
      </w:pPr>
      <w:r w:rsidRPr="008D485F">
        <w:rPr>
          <w:rFonts w:cstheme="minorHAnsi"/>
          <w:bCs/>
          <w:sz w:val="24"/>
          <w:szCs w:val="24"/>
        </w:rPr>
        <w:t>2) Позволяет определить лицо, подписавшее электронный документ, и обнаружить факт внесения изменений в электронный документ после момента его подписания;</w:t>
      </w:r>
    </w:p>
    <w:p w14:paraId="52CE1365" w14:textId="77777777" w:rsidR="00D870D8" w:rsidRDefault="00D62723" w:rsidP="00D870D8">
      <w:pPr>
        <w:jc w:val="both"/>
        <w:rPr>
          <w:rFonts w:cstheme="minorHAnsi"/>
          <w:bCs/>
          <w:sz w:val="24"/>
          <w:szCs w:val="24"/>
        </w:rPr>
      </w:pPr>
      <w:r w:rsidRPr="00607FE1">
        <w:rPr>
          <w:rFonts w:cstheme="minorHAnsi"/>
          <w:bCs/>
          <w:sz w:val="24"/>
          <w:szCs w:val="24"/>
        </w:rPr>
        <w:t xml:space="preserve">3) Создается с использованием средств электронной подписи, ключ проверки которой указан в квалифицированном сертификате, а средства электронной подписи, использующиеся для создания и проверки электронной подписи, имеют подтверждение соответствия требованиям, установленным в соответствии с Федеральным законом от 06.04.2011 </w:t>
      </w:r>
      <w:r w:rsidR="006C4BE6">
        <w:rPr>
          <w:rFonts w:cstheme="minorHAnsi"/>
          <w:bCs/>
          <w:sz w:val="24"/>
          <w:szCs w:val="24"/>
        </w:rPr>
        <w:t>№</w:t>
      </w:r>
      <w:r w:rsidR="006C4BE6" w:rsidRPr="003C1306">
        <w:rPr>
          <w:rFonts w:cstheme="minorHAnsi"/>
          <w:bCs/>
          <w:sz w:val="24"/>
          <w:szCs w:val="24"/>
        </w:rPr>
        <w:t xml:space="preserve"> </w:t>
      </w:r>
      <w:r w:rsidRPr="003C1306">
        <w:rPr>
          <w:rFonts w:cstheme="minorHAnsi"/>
          <w:bCs/>
          <w:sz w:val="24"/>
          <w:szCs w:val="24"/>
        </w:rPr>
        <w:t>63-ФЗ «Об электронной подписи».</w:t>
      </w:r>
    </w:p>
    <w:p w14:paraId="46CAE7F3" w14:textId="77777777" w:rsidR="007D6889" w:rsidRPr="002E4098" w:rsidRDefault="007E5D62" w:rsidP="007D6889">
      <w:pPr>
        <w:pStyle w:val="afa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41DBB">
        <w:rPr>
          <w:rFonts w:asciiTheme="minorHAnsi" w:hAnsiTheme="minorHAnsi" w:cstheme="minorHAnsi"/>
          <w:b/>
          <w:bCs/>
          <w:sz w:val="24"/>
          <w:szCs w:val="24"/>
        </w:rPr>
        <w:t>Признаки FATCA –</w:t>
      </w:r>
      <w:r>
        <w:rPr>
          <w:rFonts w:cstheme="minorHAnsi"/>
          <w:sz w:val="24"/>
          <w:szCs w:val="24"/>
        </w:rPr>
        <w:t xml:space="preserve"> </w:t>
      </w:r>
      <w:r w:rsidR="007D6889" w:rsidRPr="002E4098">
        <w:rPr>
          <w:rFonts w:asciiTheme="minorHAnsi" w:hAnsiTheme="minorHAnsi" w:cstheme="minorHAnsi"/>
          <w:sz w:val="24"/>
          <w:szCs w:val="24"/>
        </w:rPr>
        <w:t xml:space="preserve"> признаки клиента-иностранного налогоплательщика (налогоплательщика США)- </w:t>
      </w:r>
      <w:r w:rsidR="007D6889">
        <w:rPr>
          <w:rFonts w:asciiTheme="minorHAnsi" w:hAnsiTheme="minorHAnsi" w:cstheme="minorHAnsi"/>
          <w:sz w:val="24"/>
          <w:szCs w:val="24"/>
        </w:rPr>
        <w:t xml:space="preserve"> </w:t>
      </w:r>
      <w:r w:rsidR="007D6889" w:rsidRPr="002E4098">
        <w:rPr>
          <w:rFonts w:asciiTheme="minorHAnsi" w:hAnsiTheme="minorHAnsi" w:cstheme="minorHAnsi"/>
          <w:sz w:val="24"/>
          <w:szCs w:val="24"/>
        </w:rPr>
        <w:t>для физических лиц:</w:t>
      </w:r>
    </w:p>
    <w:p w14:paraId="71314272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наличие гражданства или резидентства (наличие вида на жительство («зеленой карты»)) США (независимо от наличия иного гражданства, в том числе гражданства РФ);</w:t>
      </w:r>
    </w:p>
    <w:p w14:paraId="09CF0235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место рождения в США;</w:t>
      </w:r>
    </w:p>
    <w:p w14:paraId="65946938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фактический адрес проживания или наличие почтового адреса (в т.ч. абонентского почтового ящика) в США;</w:t>
      </w:r>
    </w:p>
    <w:p w14:paraId="09956B81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наличие одного из действующих телефонных номеров (или единственного), зарегистрированного в США;</w:t>
      </w:r>
    </w:p>
    <w:p w14:paraId="4449E564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наличие действующих инструкций на осуществление регулярного перевода средств на счет, открытый в США;</w:t>
      </w:r>
    </w:p>
    <w:p w14:paraId="61F209A3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наличие доверенности или иного документа, удостоверяющего право подписи на имя лица, имеющего адрес в США;</w:t>
      </w:r>
    </w:p>
    <w:p w14:paraId="1D68AA07" w14:textId="77777777" w:rsidR="007D6889" w:rsidRPr="002E4098" w:rsidRDefault="007D6889" w:rsidP="007D6889">
      <w:pPr>
        <w:pStyle w:val="af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наличие адреса «для передачи почтовых отправлений» или адреса «до востребования» в США;</w:t>
      </w:r>
    </w:p>
    <w:p w14:paraId="534F9307" w14:textId="77777777" w:rsidR="007E5D62" w:rsidRDefault="007E5D62" w:rsidP="00D870D8">
      <w:pPr>
        <w:jc w:val="both"/>
        <w:rPr>
          <w:rFonts w:cstheme="minorHAnsi"/>
          <w:sz w:val="24"/>
          <w:szCs w:val="24"/>
        </w:rPr>
      </w:pPr>
    </w:p>
    <w:p w14:paraId="2EC84E22" w14:textId="6352D232" w:rsidR="007D6889" w:rsidRPr="002E4098" w:rsidRDefault="007E5D62" w:rsidP="007D6889">
      <w:pPr>
        <w:pStyle w:val="afa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41DBB">
        <w:rPr>
          <w:rFonts w:asciiTheme="minorHAnsi" w:hAnsiTheme="minorHAnsi" w:cstheme="minorHAnsi"/>
          <w:b/>
          <w:bCs/>
          <w:sz w:val="24"/>
          <w:szCs w:val="24"/>
        </w:rPr>
        <w:t>Признаки CRS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D6889" w:rsidRPr="002E4098">
        <w:rPr>
          <w:rFonts w:asciiTheme="minorHAnsi" w:hAnsiTheme="minorHAnsi" w:cstheme="minorHAnsi"/>
          <w:sz w:val="24"/>
          <w:szCs w:val="24"/>
        </w:rPr>
        <w:t xml:space="preserve"> признаки принадлежности к иностранному государству</w:t>
      </w:r>
      <w:r w:rsidR="00366784" w:rsidRPr="008C5B3D">
        <w:rPr>
          <w:rFonts w:asciiTheme="minorHAnsi" w:hAnsiTheme="minorHAnsi" w:cstheme="minorHAnsi"/>
          <w:sz w:val="24"/>
          <w:szCs w:val="24"/>
        </w:rPr>
        <w:t xml:space="preserve"> </w:t>
      </w:r>
      <w:r w:rsidR="007D6889" w:rsidRPr="002E4098">
        <w:rPr>
          <w:rFonts w:asciiTheme="minorHAnsi" w:hAnsiTheme="minorHAnsi" w:cstheme="minorHAnsi"/>
          <w:sz w:val="24"/>
          <w:szCs w:val="24"/>
        </w:rPr>
        <w:t xml:space="preserve">- </w:t>
      </w:r>
      <w:r w:rsidR="007D6889">
        <w:rPr>
          <w:rFonts w:asciiTheme="minorHAnsi" w:hAnsiTheme="minorHAnsi" w:cstheme="minorHAnsi"/>
          <w:sz w:val="24"/>
          <w:szCs w:val="24"/>
        </w:rPr>
        <w:t xml:space="preserve"> </w:t>
      </w:r>
      <w:r w:rsidR="007D6889" w:rsidRPr="002E4098">
        <w:rPr>
          <w:rFonts w:asciiTheme="minorHAnsi" w:hAnsiTheme="minorHAnsi" w:cstheme="minorHAnsi"/>
          <w:sz w:val="24"/>
          <w:szCs w:val="24"/>
        </w:rPr>
        <w:t>для физических лиц:</w:t>
      </w:r>
    </w:p>
    <w:p w14:paraId="556A38FB" w14:textId="77777777" w:rsidR="007D6889" w:rsidRPr="002E4098" w:rsidRDefault="007D6889" w:rsidP="007D6889">
      <w:pPr>
        <w:pStyle w:val="af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идентификация соответствующего лица как налогового резидента иностранного государства;</w:t>
      </w:r>
    </w:p>
    <w:p w14:paraId="6718CBB9" w14:textId="77777777" w:rsidR="007D6889" w:rsidRPr="002E4098" w:rsidRDefault="007D6889" w:rsidP="007D6889">
      <w:pPr>
        <w:pStyle w:val="af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адрес места фактического проживания или почтовый адрес в иностранном государстве;</w:t>
      </w:r>
    </w:p>
    <w:p w14:paraId="3D4C708B" w14:textId="77777777" w:rsidR="007D6889" w:rsidRPr="002E4098" w:rsidRDefault="007D6889" w:rsidP="007D6889">
      <w:pPr>
        <w:pStyle w:val="af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номер (номера) телефона в иностранном государстве при отсутствии номера телефона в РФ;</w:t>
      </w:r>
    </w:p>
    <w:p w14:paraId="38865365" w14:textId="77777777" w:rsidR="007D6889" w:rsidRPr="002E4098" w:rsidRDefault="007D6889" w:rsidP="007D6889">
      <w:pPr>
        <w:pStyle w:val="af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постоянное поручение на перечисление средств (за исключением банковского вклада) на счет или адрес в иностранном государстве;</w:t>
      </w:r>
    </w:p>
    <w:p w14:paraId="143A2DCC" w14:textId="77777777" w:rsidR="007D6889" w:rsidRPr="002E4098" w:rsidRDefault="007D6889" w:rsidP="007D6889">
      <w:pPr>
        <w:pStyle w:val="af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доверенность или право подписи, предоставленные лицу, проживающему в иностранном государстве;</w:t>
      </w:r>
    </w:p>
    <w:p w14:paraId="16FBB85D" w14:textId="77777777" w:rsidR="007D6889" w:rsidRPr="002E4098" w:rsidRDefault="007D6889" w:rsidP="007D6889">
      <w:pPr>
        <w:pStyle w:val="af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098">
        <w:rPr>
          <w:rFonts w:asciiTheme="minorHAnsi" w:hAnsiTheme="minorHAnsi" w:cstheme="minorHAnsi"/>
          <w:sz w:val="24"/>
          <w:szCs w:val="24"/>
        </w:rPr>
        <w:t>адрес до востребования в иностранной юрисдикции (в отсутствии иного адреса в отношении данного клиента, выгодоприобретателя или контролирующего лица;</w:t>
      </w:r>
    </w:p>
    <w:p w14:paraId="092A4A49" w14:textId="3EB44711" w:rsidR="002F6E3C" w:rsidRPr="003C1306" w:rsidRDefault="00F35646" w:rsidP="009D7436">
      <w:pPr>
        <w:jc w:val="both"/>
        <w:rPr>
          <w:rFonts w:cstheme="minorHAnsi"/>
          <w:sz w:val="24"/>
          <w:szCs w:val="24"/>
        </w:rPr>
      </w:pPr>
      <w:r w:rsidRPr="00760B24">
        <w:rPr>
          <w:rFonts w:cstheme="minorHAnsi"/>
          <w:bCs/>
          <w:sz w:val="24"/>
          <w:szCs w:val="24"/>
        </w:rPr>
        <w:t>Н</w:t>
      </w:r>
      <w:r w:rsidR="00DC6C71" w:rsidRPr="00760B24">
        <w:rPr>
          <w:rFonts w:cstheme="minorHAnsi"/>
          <w:bCs/>
          <w:sz w:val="24"/>
          <w:szCs w:val="24"/>
        </w:rPr>
        <w:t xml:space="preserve">алоговое резидентство устанавливается в соответствие </w:t>
      </w:r>
      <w:r w:rsidR="005D2CC7" w:rsidRPr="00760B24">
        <w:rPr>
          <w:rFonts w:cstheme="minorHAnsi"/>
          <w:bCs/>
          <w:sz w:val="24"/>
          <w:szCs w:val="24"/>
        </w:rPr>
        <w:t>с</w:t>
      </w:r>
      <w:r w:rsidRPr="00760B24">
        <w:rPr>
          <w:rFonts w:cstheme="minorHAnsi"/>
          <w:bCs/>
          <w:sz w:val="24"/>
          <w:szCs w:val="24"/>
        </w:rPr>
        <w:t xml:space="preserve"> </w:t>
      </w:r>
      <w:r w:rsidR="005D2CC7" w:rsidRPr="00760B24">
        <w:rPr>
          <w:rFonts w:cstheme="minorHAnsi"/>
          <w:bCs/>
          <w:sz w:val="24"/>
          <w:szCs w:val="24"/>
        </w:rPr>
        <w:t>Постановлением Правительства РФ от 16.06.2018 N 693 "О реализации международного автоматического обмена финансовой информацией с компетентными органами иностранных государств (территорий)" (вместе с "Положением 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резидентства клиентов, 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сборов")</w:t>
      </w:r>
      <w:r w:rsidR="005D2CC7">
        <w:rPr>
          <w:rFonts w:cstheme="minorHAnsi"/>
          <w:bCs/>
          <w:sz w:val="24"/>
          <w:szCs w:val="24"/>
        </w:rPr>
        <w:t>.</w:t>
      </w:r>
    </w:p>
    <w:p w14:paraId="36708818" w14:textId="77777777" w:rsidR="001C2337" w:rsidRPr="003C1306" w:rsidRDefault="00D62723" w:rsidP="001858D3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3C1306">
        <w:rPr>
          <w:rFonts w:cstheme="minorHAnsi"/>
          <w:b/>
          <w:i/>
          <w:sz w:val="24"/>
          <w:szCs w:val="24"/>
        </w:rPr>
        <w:t>Общие положения</w:t>
      </w:r>
    </w:p>
    <w:p w14:paraId="1621D5B1" w14:textId="68D3AC57" w:rsidR="00E5501E" w:rsidRDefault="00D62723" w:rsidP="009531D2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 xml:space="preserve">Настоящее Соглашение адресовано Инвесторам </w:t>
      </w:r>
      <w:r w:rsidR="0033640B">
        <w:rPr>
          <w:rFonts w:cstheme="minorHAnsi"/>
          <w:sz w:val="24"/>
          <w:szCs w:val="24"/>
        </w:rPr>
        <w:t xml:space="preserve">от имени </w:t>
      </w:r>
      <w:r w:rsidR="0033640B" w:rsidRPr="003C1306">
        <w:rPr>
          <w:rFonts w:cstheme="minorHAnsi"/>
          <w:sz w:val="24"/>
          <w:szCs w:val="24"/>
        </w:rPr>
        <w:t>Управляющей компани</w:t>
      </w:r>
      <w:r w:rsidR="0033640B">
        <w:rPr>
          <w:rFonts w:cstheme="minorHAnsi"/>
          <w:sz w:val="24"/>
          <w:szCs w:val="24"/>
        </w:rPr>
        <w:t>и</w:t>
      </w:r>
      <w:r w:rsidR="0033640B" w:rsidRPr="003C1306">
        <w:rPr>
          <w:rFonts w:cstheme="minorHAnsi"/>
          <w:sz w:val="24"/>
          <w:szCs w:val="24"/>
        </w:rPr>
        <w:t>, Регистратор</w:t>
      </w:r>
      <w:r w:rsidR="0033640B">
        <w:rPr>
          <w:rFonts w:cstheme="minorHAnsi"/>
          <w:sz w:val="24"/>
          <w:szCs w:val="24"/>
        </w:rPr>
        <w:t>а</w:t>
      </w:r>
      <w:r w:rsidR="0033640B" w:rsidRPr="003C1306">
        <w:rPr>
          <w:rFonts w:cstheme="minorHAnsi"/>
          <w:sz w:val="24"/>
          <w:szCs w:val="24"/>
        </w:rPr>
        <w:t xml:space="preserve"> и Агент</w:t>
      </w:r>
      <w:r w:rsidR="0033640B">
        <w:rPr>
          <w:rFonts w:cstheme="minorHAnsi"/>
          <w:sz w:val="24"/>
          <w:szCs w:val="24"/>
        </w:rPr>
        <w:t>а</w:t>
      </w:r>
      <w:r w:rsidR="0033640B" w:rsidRPr="003C1306">
        <w:rPr>
          <w:rFonts w:cstheme="minorHAnsi"/>
          <w:sz w:val="24"/>
          <w:szCs w:val="24"/>
        </w:rPr>
        <w:t xml:space="preserve"> </w:t>
      </w:r>
      <w:r w:rsidRPr="003C1306">
        <w:rPr>
          <w:rFonts w:cstheme="minorHAnsi"/>
          <w:sz w:val="24"/>
          <w:szCs w:val="24"/>
        </w:rPr>
        <w:t xml:space="preserve">и является публичной офертой заключить настоящее Соглашение в соответствии с п.2 ст.437 Гражданского кодекса Российской Федерации, </w:t>
      </w:r>
      <w:r w:rsidR="0033640B" w:rsidRPr="003C1306">
        <w:rPr>
          <w:rFonts w:cstheme="minorHAnsi"/>
          <w:sz w:val="24"/>
          <w:szCs w:val="24"/>
        </w:rPr>
        <w:t>котор</w:t>
      </w:r>
      <w:r w:rsidR="0033640B">
        <w:rPr>
          <w:rFonts w:cstheme="minorHAnsi"/>
          <w:sz w:val="24"/>
          <w:szCs w:val="24"/>
        </w:rPr>
        <w:t>ая</w:t>
      </w:r>
      <w:r w:rsidR="0033640B" w:rsidRPr="003C1306">
        <w:rPr>
          <w:rFonts w:cstheme="minorHAnsi"/>
          <w:sz w:val="24"/>
          <w:szCs w:val="24"/>
        </w:rPr>
        <w:t xml:space="preserve"> </w:t>
      </w:r>
      <w:r w:rsidRPr="003C1306">
        <w:rPr>
          <w:rFonts w:cstheme="minorHAnsi"/>
          <w:sz w:val="24"/>
          <w:szCs w:val="24"/>
        </w:rPr>
        <w:t xml:space="preserve">акцептуется Инвестором путем присоединения в соответствии со ст.428 Гражданского кодекса </w:t>
      </w:r>
      <w:r w:rsidRPr="002F6E3C">
        <w:rPr>
          <w:rFonts w:cstheme="minorHAnsi"/>
          <w:sz w:val="24"/>
          <w:szCs w:val="24"/>
        </w:rPr>
        <w:t xml:space="preserve">Российской Федерации к настоящему Соглашению в следующем порядке: оферта о заключении Соглашения считается акцептованной, а Соглашение считается заключенным Инвестором с другими Сторонами и приобретает силу с момента совершения Инвестором действий, предусмотренных разделом 3 настоящего Соглашения, означающих безоговорочное принятие Инвестором всех условий Соглашения без каких-либо изъятий или ограничений на условиях присоединения. </w:t>
      </w:r>
    </w:p>
    <w:p w14:paraId="2B0F9A07" w14:textId="7591ABF6" w:rsidR="00787F31" w:rsidRPr="003C1306" w:rsidRDefault="00E5501E" w:rsidP="002E4098">
      <w:pPr>
        <w:pStyle w:val="a5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2.1.1. </w:t>
      </w:r>
      <w:r w:rsidR="00D62723" w:rsidRPr="002F6E3C">
        <w:rPr>
          <w:rFonts w:cstheme="minorHAnsi"/>
          <w:sz w:val="24"/>
          <w:szCs w:val="24"/>
        </w:rPr>
        <w:t xml:space="preserve">Настоящее </w:t>
      </w:r>
      <w:r w:rsidR="00357423" w:rsidRPr="002F6E3C">
        <w:rPr>
          <w:rFonts w:cstheme="minorHAnsi"/>
          <w:sz w:val="24"/>
          <w:szCs w:val="24"/>
        </w:rPr>
        <w:t>С</w:t>
      </w:r>
      <w:r w:rsidR="00D62723" w:rsidRPr="002F6E3C">
        <w:rPr>
          <w:rFonts w:cstheme="minorHAnsi"/>
          <w:sz w:val="24"/>
          <w:szCs w:val="24"/>
        </w:rPr>
        <w:t xml:space="preserve">оглашение </w:t>
      </w:r>
      <w:r w:rsidR="00D62723" w:rsidRPr="002E4098">
        <w:rPr>
          <w:rFonts w:cstheme="minorHAnsi"/>
          <w:sz w:val="24"/>
          <w:szCs w:val="24"/>
        </w:rPr>
        <w:t>(оферта)</w:t>
      </w:r>
      <w:r>
        <w:rPr>
          <w:rFonts w:cstheme="minorHAnsi"/>
          <w:sz w:val="24"/>
          <w:szCs w:val="24"/>
        </w:rPr>
        <w:t xml:space="preserve"> при обслуживании Инвестора через Личный кабинет Агента</w:t>
      </w:r>
      <w:r w:rsidR="00D62723" w:rsidRPr="002E4098">
        <w:rPr>
          <w:rFonts w:cstheme="minorHAnsi"/>
          <w:sz w:val="24"/>
          <w:szCs w:val="24"/>
        </w:rPr>
        <w:t xml:space="preserve"> адресовано исключительно физическим лицам, отвечающим одновременно следующим требованиям:</w:t>
      </w:r>
    </w:p>
    <w:p w14:paraId="1094D743" w14:textId="2C858584" w:rsidR="004F61AD" w:rsidRPr="003C1306" w:rsidRDefault="00D62723" w:rsidP="003C1306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2E4098">
        <w:rPr>
          <w:rFonts w:cstheme="minorHAnsi"/>
          <w:sz w:val="24"/>
          <w:szCs w:val="24"/>
        </w:rPr>
        <w:t xml:space="preserve">лицо является гражданином </w:t>
      </w:r>
      <w:r w:rsidR="00DC6C71">
        <w:rPr>
          <w:rFonts w:cstheme="minorHAnsi"/>
          <w:sz w:val="24"/>
          <w:szCs w:val="24"/>
        </w:rPr>
        <w:t xml:space="preserve">и налоговым резидентом </w:t>
      </w:r>
      <w:r w:rsidRPr="002E4098">
        <w:rPr>
          <w:rFonts w:cstheme="minorHAnsi"/>
          <w:sz w:val="24"/>
          <w:szCs w:val="24"/>
        </w:rPr>
        <w:t>Российской Федерации;</w:t>
      </w:r>
    </w:p>
    <w:p w14:paraId="3912DB37" w14:textId="15787980" w:rsidR="004F61AD" w:rsidRPr="002E4098" w:rsidRDefault="00D62723" w:rsidP="003C1306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2E4098">
        <w:rPr>
          <w:rFonts w:cstheme="minorHAnsi"/>
          <w:sz w:val="24"/>
          <w:szCs w:val="24"/>
        </w:rPr>
        <w:t>лицо достигло возраста 18 (Восемнадцать) лет и обладает полной дееспособностью и действует исключительно в собственных интересах и не действует к выгоде третьих лиц;</w:t>
      </w:r>
    </w:p>
    <w:p w14:paraId="34F9D744" w14:textId="283B7B6A" w:rsidR="008C5B3D" w:rsidRDefault="00A93DC1" w:rsidP="003C1306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лицо действует лично от собственного имени, без участия представителей;</w:t>
      </w:r>
    </w:p>
    <w:p w14:paraId="316F5279" w14:textId="39D82B17" w:rsidR="004F61AD" w:rsidRPr="008C5B3D" w:rsidRDefault="00A93DC1" w:rsidP="003C1306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лицо не имеет бенефициарного владельца;</w:t>
      </w:r>
    </w:p>
    <w:p w14:paraId="16BBC62C" w14:textId="77777777" w:rsidR="0026493A" w:rsidRPr="008C5B3D" w:rsidRDefault="00A93DC1" w:rsidP="0026493A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лицо не является налоговым резидентом США;</w:t>
      </w:r>
    </w:p>
    <w:p w14:paraId="3CAE5423" w14:textId="77777777" w:rsidR="0026493A" w:rsidRPr="008C5B3D" w:rsidRDefault="00A93DC1" w:rsidP="0026493A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 xml:space="preserve">лицо не является налоговым резидентом иного иностранного государства (в том числе в дополнение к налоговому резидентству РФ); </w:t>
      </w:r>
    </w:p>
    <w:p w14:paraId="06DE8781" w14:textId="77777777" w:rsidR="0026493A" w:rsidRPr="002E4098" w:rsidRDefault="0026493A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2E4098">
        <w:rPr>
          <w:rFonts w:cstheme="minorHAnsi"/>
          <w:sz w:val="24"/>
          <w:szCs w:val="24"/>
        </w:rPr>
        <w:t>у лица отсутствуют признаки FATCA и CRS.</w:t>
      </w:r>
    </w:p>
    <w:p w14:paraId="2201099A" w14:textId="77777777" w:rsidR="00E5501E" w:rsidRPr="003C1306" w:rsidRDefault="00E5501E" w:rsidP="00E5501E">
      <w:pPr>
        <w:pStyle w:val="a5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2.1.2. </w:t>
      </w:r>
      <w:r w:rsidRPr="002F6E3C">
        <w:rPr>
          <w:rFonts w:cstheme="minorHAnsi"/>
          <w:sz w:val="24"/>
          <w:szCs w:val="24"/>
        </w:rPr>
        <w:t xml:space="preserve">Настоящее Соглашение </w:t>
      </w:r>
      <w:r w:rsidRPr="005A58A3">
        <w:rPr>
          <w:rFonts w:cstheme="minorHAnsi"/>
          <w:sz w:val="24"/>
          <w:szCs w:val="24"/>
        </w:rPr>
        <w:t>(оферта)</w:t>
      </w:r>
      <w:r>
        <w:rPr>
          <w:rFonts w:cstheme="minorHAnsi"/>
          <w:sz w:val="24"/>
          <w:szCs w:val="24"/>
        </w:rPr>
        <w:t xml:space="preserve"> при обслуживании Инвестора через «Систему регистрации договоров»</w:t>
      </w:r>
      <w:r w:rsidRPr="005A58A3">
        <w:rPr>
          <w:rFonts w:cstheme="minorHAnsi"/>
          <w:sz w:val="24"/>
          <w:szCs w:val="24"/>
        </w:rPr>
        <w:t xml:space="preserve"> адресовано исключительно физическим лицам, отвечающим одновременно следующим требованиям:</w:t>
      </w:r>
    </w:p>
    <w:p w14:paraId="1CDA1318" w14:textId="2FCECF89" w:rsidR="00E5501E" w:rsidRPr="008C5B3D" w:rsidRDefault="00A93DC1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лицо является гражданином</w:t>
      </w:r>
      <w:r w:rsidR="008C5B3D">
        <w:rPr>
          <w:rFonts w:cstheme="minorHAnsi"/>
          <w:sz w:val="24"/>
          <w:szCs w:val="24"/>
        </w:rPr>
        <w:t xml:space="preserve"> </w:t>
      </w:r>
      <w:r w:rsidRPr="008C5B3D">
        <w:rPr>
          <w:rFonts w:cstheme="minorHAnsi"/>
          <w:sz w:val="24"/>
          <w:szCs w:val="24"/>
        </w:rPr>
        <w:t>Российской Федерации и/или гражданином иностранного государства</w:t>
      </w:r>
      <w:r w:rsidR="003B0D14" w:rsidRPr="008C5B3D">
        <w:rPr>
          <w:rFonts w:cstheme="minorHAnsi"/>
          <w:sz w:val="24"/>
          <w:szCs w:val="24"/>
        </w:rPr>
        <w:t>, являющи</w:t>
      </w:r>
      <w:r w:rsidR="005D2CC7" w:rsidRPr="008C5B3D">
        <w:rPr>
          <w:rFonts w:cstheme="minorHAnsi"/>
          <w:sz w:val="24"/>
          <w:szCs w:val="24"/>
        </w:rPr>
        <w:t>мся</w:t>
      </w:r>
      <w:r w:rsidR="003B0D14" w:rsidRPr="008C5B3D">
        <w:rPr>
          <w:rFonts w:cstheme="minorHAnsi"/>
          <w:sz w:val="24"/>
          <w:szCs w:val="24"/>
        </w:rPr>
        <w:t xml:space="preserve"> налоговым резидент</w:t>
      </w:r>
      <w:r w:rsidR="005D2CC7" w:rsidRPr="008C5B3D">
        <w:rPr>
          <w:rFonts w:cstheme="minorHAnsi"/>
          <w:sz w:val="24"/>
          <w:szCs w:val="24"/>
        </w:rPr>
        <w:t>ом только Российской</w:t>
      </w:r>
      <w:r w:rsidR="003B0D14" w:rsidRPr="008C5B3D">
        <w:rPr>
          <w:rFonts w:cstheme="minorHAnsi"/>
          <w:sz w:val="24"/>
          <w:szCs w:val="24"/>
        </w:rPr>
        <w:t xml:space="preserve"> Федерации</w:t>
      </w:r>
      <w:r w:rsidRPr="008C5B3D">
        <w:rPr>
          <w:rFonts w:cstheme="minorHAnsi"/>
          <w:sz w:val="24"/>
          <w:szCs w:val="24"/>
        </w:rPr>
        <w:t>;</w:t>
      </w:r>
    </w:p>
    <w:p w14:paraId="751B3165" w14:textId="77777777" w:rsidR="00E5501E" w:rsidRDefault="00E5501E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5A58A3">
        <w:rPr>
          <w:rFonts w:cstheme="minorHAnsi"/>
          <w:sz w:val="24"/>
          <w:szCs w:val="24"/>
        </w:rPr>
        <w:t>лицо достигло возраста 18 (Восемнадцать) лет и обладает полной дееспособностью и действует исключительно в собственных интересах и не действует к выгоде третьих лиц;</w:t>
      </w:r>
    </w:p>
    <w:p w14:paraId="2F42D9F1" w14:textId="77777777" w:rsidR="00273DC4" w:rsidRPr="005A58A3" w:rsidRDefault="00273DC4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лицо действует лично от собственного имени, без участия представителей;</w:t>
      </w:r>
    </w:p>
    <w:p w14:paraId="32AFBBE8" w14:textId="77777777" w:rsidR="00E5501E" w:rsidRDefault="00E5501E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5A58A3">
        <w:rPr>
          <w:rFonts w:cstheme="minorHAnsi"/>
          <w:sz w:val="24"/>
          <w:szCs w:val="24"/>
        </w:rPr>
        <w:t>лицо не имеет</w:t>
      </w:r>
      <w:r>
        <w:rPr>
          <w:rFonts w:cstheme="minorHAnsi"/>
          <w:sz w:val="24"/>
          <w:szCs w:val="24"/>
        </w:rPr>
        <w:t xml:space="preserve"> бенефициарного владельца</w:t>
      </w:r>
      <w:r w:rsidRPr="005A58A3">
        <w:rPr>
          <w:rFonts w:cstheme="minorHAnsi"/>
          <w:sz w:val="24"/>
          <w:szCs w:val="24"/>
        </w:rPr>
        <w:t>;</w:t>
      </w:r>
    </w:p>
    <w:p w14:paraId="1AC88674" w14:textId="77777777" w:rsidR="00E5501E" w:rsidRPr="005A58A3" w:rsidRDefault="00E5501E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5A58A3">
        <w:rPr>
          <w:rFonts w:cstheme="minorHAnsi"/>
          <w:sz w:val="24"/>
          <w:szCs w:val="24"/>
        </w:rPr>
        <w:t xml:space="preserve">лицо не является </w:t>
      </w:r>
      <w:r w:rsidR="00A93DC1" w:rsidRPr="008C5B3D">
        <w:rPr>
          <w:rFonts w:cstheme="minorHAnsi"/>
          <w:sz w:val="24"/>
          <w:szCs w:val="24"/>
        </w:rPr>
        <w:t>гражданином и/или налоговым</w:t>
      </w:r>
      <w:r w:rsidRPr="005A58A3">
        <w:rPr>
          <w:rFonts w:cstheme="minorHAnsi"/>
          <w:sz w:val="24"/>
          <w:szCs w:val="24"/>
        </w:rPr>
        <w:t xml:space="preserve"> резидентом США;</w:t>
      </w:r>
    </w:p>
    <w:p w14:paraId="19DADB72" w14:textId="77777777" w:rsidR="00E5501E" w:rsidRPr="005A58A3" w:rsidRDefault="00E5501E" w:rsidP="00E5501E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5A58A3">
        <w:rPr>
          <w:rFonts w:cstheme="minorHAnsi"/>
          <w:sz w:val="24"/>
          <w:szCs w:val="24"/>
        </w:rPr>
        <w:t xml:space="preserve">лицо не является налоговым резидентом иного иностранного государства (в том числе в дополнение к налоговому резидентству РФ); </w:t>
      </w:r>
    </w:p>
    <w:p w14:paraId="295D5329" w14:textId="07E45716" w:rsidR="0026493A" w:rsidRPr="00607FE1" w:rsidRDefault="00E5501E" w:rsidP="002E4098">
      <w:pPr>
        <w:pStyle w:val="a5"/>
        <w:numPr>
          <w:ilvl w:val="0"/>
          <w:numId w:val="12"/>
        </w:numPr>
        <w:ind w:left="993"/>
        <w:jc w:val="both"/>
        <w:rPr>
          <w:rFonts w:cstheme="minorHAnsi"/>
          <w:sz w:val="24"/>
          <w:szCs w:val="24"/>
        </w:rPr>
      </w:pPr>
      <w:r w:rsidRPr="005A58A3">
        <w:rPr>
          <w:rFonts w:cstheme="minorHAnsi"/>
          <w:sz w:val="24"/>
          <w:szCs w:val="24"/>
        </w:rPr>
        <w:t>у лица отсутствуют признаки FATCA и CRS</w:t>
      </w:r>
      <w:r>
        <w:rPr>
          <w:rFonts w:cstheme="minorHAnsi"/>
          <w:sz w:val="24"/>
          <w:szCs w:val="24"/>
        </w:rPr>
        <w:t>.</w:t>
      </w:r>
    </w:p>
    <w:p w14:paraId="7C4C1E3D" w14:textId="77777777" w:rsidR="00CB67DB" w:rsidRPr="002F6E3C" w:rsidRDefault="00D62723" w:rsidP="00C83C7C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 xml:space="preserve">В рамках Соглашения Управляющая компания, Регистратор, Агент и Инвестор совместно именуются «Сторонами». </w:t>
      </w:r>
    </w:p>
    <w:p w14:paraId="0F30FBE8" w14:textId="77777777" w:rsidR="00AC2912" w:rsidRPr="002F6E3C" w:rsidRDefault="00D62723" w:rsidP="00AC2912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Соглашение </w:t>
      </w:r>
      <w:bookmarkStart w:id="1" w:name="_Toc508093540"/>
      <w:r w:rsidRPr="002F6E3C">
        <w:rPr>
          <w:rFonts w:cstheme="minorHAnsi"/>
          <w:sz w:val="24"/>
          <w:szCs w:val="24"/>
        </w:rPr>
        <w:t>описывает порядок создания и проверки простой электронной подписи (ПЭП), гарантии Инвестора при использовании ПЭП</w:t>
      </w:r>
      <w:bookmarkEnd w:id="1"/>
      <w:r w:rsidRPr="002F6E3C">
        <w:rPr>
          <w:rFonts w:cstheme="minorHAnsi"/>
          <w:sz w:val="24"/>
          <w:szCs w:val="24"/>
        </w:rPr>
        <w:t xml:space="preserve"> при подаче документов Агенту для передачи их Управляющей компании и (или) Регистратору. </w:t>
      </w:r>
    </w:p>
    <w:p w14:paraId="653C9C91" w14:textId="77777777" w:rsidR="000669C5" w:rsidRPr="002F6E3C" w:rsidRDefault="00D62723" w:rsidP="00C83C7C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Фиксация факта заключения Соглашения Инвестором осуществляется Агентом в электронном виде в Личном кабинете агента</w:t>
      </w:r>
      <w:r w:rsidR="00357423" w:rsidRPr="002F6E3C">
        <w:rPr>
          <w:rFonts w:cstheme="minorHAnsi"/>
          <w:sz w:val="24"/>
          <w:szCs w:val="24"/>
        </w:rPr>
        <w:t xml:space="preserve"> или в «Системе регистрации договоров»</w:t>
      </w:r>
      <w:r w:rsidRPr="002F6E3C">
        <w:rPr>
          <w:rFonts w:cstheme="minorHAnsi"/>
          <w:sz w:val="24"/>
          <w:szCs w:val="24"/>
        </w:rPr>
        <w:t xml:space="preserve">. </w:t>
      </w:r>
    </w:p>
    <w:p w14:paraId="614F43BC" w14:textId="77777777" w:rsidR="000D5B8A" w:rsidRPr="002F6E3C" w:rsidRDefault="001F337E" w:rsidP="000D5B8A">
      <w:pPr>
        <w:pStyle w:val="a5"/>
        <w:ind w:left="567"/>
        <w:jc w:val="both"/>
        <w:rPr>
          <w:rFonts w:cstheme="minorHAnsi"/>
          <w:sz w:val="24"/>
          <w:szCs w:val="24"/>
          <w:highlight w:val="yellow"/>
        </w:rPr>
      </w:pPr>
    </w:p>
    <w:p w14:paraId="38E67411" w14:textId="77777777" w:rsidR="003D08DD" w:rsidRPr="008C5B3D" w:rsidRDefault="00D62723" w:rsidP="001D5890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8C5B3D">
        <w:rPr>
          <w:rFonts w:cstheme="minorHAnsi"/>
          <w:b/>
          <w:i/>
          <w:sz w:val="24"/>
          <w:szCs w:val="24"/>
        </w:rPr>
        <w:t>Акцепт Инвестором настоящего Соглашения</w:t>
      </w:r>
    </w:p>
    <w:p w14:paraId="7BFF71CF" w14:textId="7413D2B9" w:rsidR="00097935" w:rsidRPr="008C5B3D" w:rsidRDefault="00A93DC1" w:rsidP="00097935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 xml:space="preserve">Акцепт настоящего Соглашения и присоединение к его условиям осуществляется Инвестором с использованием функционала в Личном кабинете агента или в «Системе регистрации договоров» при личном обращении Инвестора к Агенту и предъявлении оригинала документа, удостоверяющего личность гражданина Российской Федерации и/или гражданина иностранного государства. </w:t>
      </w:r>
    </w:p>
    <w:p w14:paraId="11BE16E6" w14:textId="10961118" w:rsidR="00097935" w:rsidRPr="008C5B3D" w:rsidRDefault="00D62723" w:rsidP="00097935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 xml:space="preserve">Без акцепта и присоединения Инвестора к настоящему Соглашению, прием любых электронных документов Агентом от Инвестора для передачи их Управляющей компании и (или) Регистратору не осуществляется. </w:t>
      </w:r>
    </w:p>
    <w:p w14:paraId="44814368" w14:textId="77777777" w:rsidR="00097935" w:rsidRPr="008C5B3D" w:rsidRDefault="00D62723" w:rsidP="00097935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Акцепт настоящего Соглашения и присоединение ко всем его условиям осуществляется Инвестором следующим образом:</w:t>
      </w:r>
    </w:p>
    <w:p w14:paraId="2E03BC0F" w14:textId="17B5400C" w:rsidR="00097935" w:rsidRPr="008C5B3D" w:rsidRDefault="00D62723" w:rsidP="00D740A4">
      <w:pPr>
        <w:pStyle w:val="a5"/>
        <w:numPr>
          <w:ilvl w:val="2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Агент проводит идентификацию Инвестора и в случае его соответствия требованиям, установленным пунктом 2.1.</w:t>
      </w:r>
      <w:r w:rsidR="008E7E2A" w:rsidRPr="008C5B3D">
        <w:rPr>
          <w:rFonts w:cstheme="minorHAnsi"/>
          <w:sz w:val="24"/>
          <w:szCs w:val="24"/>
        </w:rPr>
        <w:t>1. или пунктом 2.1.2.</w:t>
      </w:r>
      <w:r w:rsidRPr="008C5B3D">
        <w:rPr>
          <w:rFonts w:cstheme="minorHAnsi"/>
          <w:sz w:val="24"/>
          <w:szCs w:val="24"/>
        </w:rPr>
        <w:t xml:space="preserve"> настоящего Соглашения, предоставляет Инвестору для ознакомления текст Соглашения в распечатанном виде.</w:t>
      </w:r>
    </w:p>
    <w:p w14:paraId="605245AB" w14:textId="2E3944EF" w:rsidR="00164245" w:rsidRPr="008C5B3D" w:rsidRDefault="00D62723" w:rsidP="00D740A4">
      <w:pPr>
        <w:pStyle w:val="a5"/>
        <w:numPr>
          <w:ilvl w:val="2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8C5B3D">
        <w:rPr>
          <w:rFonts w:cstheme="minorHAnsi"/>
          <w:sz w:val="24"/>
          <w:szCs w:val="24"/>
        </w:rPr>
        <w:t>В случае желания Инвестора заключить Соглашение Агент отправляет на Номер мобильного телефона Инвестора Короткое текстовое сообщение</w:t>
      </w:r>
      <w:r w:rsidR="00357423" w:rsidRPr="008C5B3D">
        <w:rPr>
          <w:rFonts w:cstheme="minorHAnsi"/>
          <w:sz w:val="24"/>
          <w:szCs w:val="24"/>
        </w:rPr>
        <w:t>,</w:t>
      </w:r>
      <w:r w:rsidRPr="008C5B3D">
        <w:rPr>
          <w:rFonts w:cstheme="minorHAnsi"/>
          <w:sz w:val="24"/>
          <w:szCs w:val="24"/>
        </w:rPr>
        <w:t xml:space="preserve"> содержащее код подтверждения о присоединении к настоящему Соглашению. Код подтверждения формируется Личным кабинетом агента</w:t>
      </w:r>
      <w:r w:rsidR="00357423" w:rsidRPr="008C5B3D">
        <w:rPr>
          <w:rFonts w:cstheme="minorHAnsi"/>
          <w:sz w:val="24"/>
          <w:szCs w:val="24"/>
        </w:rPr>
        <w:t xml:space="preserve"> или «Системой регистрации договоров»</w:t>
      </w:r>
      <w:r w:rsidRPr="008C5B3D">
        <w:rPr>
          <w:rFonts w:cstheme="minorHAnsi"/>
          <w:sz w:val="24"/>
          <w:szCs w:val="24"/>
        </w:rPr>
        <w:t>, Агенту этот код не отображается и не известен.</w:t>
      </w:r>
    </w:p>
    <w:p w14:paraId="4F479021" w14:textId="77777777" w:rsidR="00097935" w:rsidRPr="002F6E3C" w:rsidRDefault="00D62723" w:rsidP="00D740A4">
      <w:pPr>
        <w:pStyle w:val="a5"/>
        <w:numPr>
          <w:ilvl w:val="2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Инвестор подтверждает факт ознакомления с Соглашением и свое безоговорочное согласие со всеми без исключения и ограничений условиями Соглашения, сообщая полученный код подтверждения Агенту для ввода в Личный кабинет агента</w:t>
      </w:r>
      <w:r w:rsidR="00632ABD" w:rsidRPr="002F6E3C">
        <w:rPr>
          <w:rFonts w:cstheme="minorHAnsi"/>
          <w:sz w:val="24"/>
          <w:szCs w:val="24"/>
        </w:rPr>
        <w:t xml:space="preserve"> или в «Систему регистрации договоров»</w:t>
      </w:r>
      <w:r w:rsidRPr="002F6E3C">
        <w:rPr>
          <w:rFonts w:cstheme="minorHAnsi"/>
          <w:sz w:val="24"/>
          <w:szCs w:val="24"/>
        </w:rPr>
        <w:t>.</w:t>
      </w:r>
    </w:p>
    <w:p w14:paraId="0771281F" w14:textId="77777777" w:rsidR="00D870D8" w:rsidRPr="002F6E3C" w:rsidRDefault="00D62723" w:rsidP="00D740A4">
      <w:pPr>
        <w:pStyle w:val="a5"/>
        <w:numPr>
          <w:ilvl w:val="2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Агент вводит полученный код подтверждения от Инвестора в специальное поле в Личном кабинете Агента</w:t>
      </w:r>
      <w:r w:rsidR="00632ABD" w:rsidRPr="002F6E3C">
        <w:rPr>
          <w:rFonts w:cstheme="minorHAnsi"/>
          <w:sz w:val="24"/>
          <w:szCs w:val="24"/>
        </w:rPr>
        <w:t xml:space="preserve"> или в «Системе регистрации договоров»</w:t>
      </w:r>
      <w:r w:rsidRPr="002F6E3C">
        <w:rPr>
          <w:rFonts w:cstheme="minorHAnsi"/>
          <w:sz w:val="24"/>
          <w:szCs w:val="24"/>
        </w:rPr>
        <w:t>. В случае совпадения отправленного Инвестору кода подтверждения и введенного кода подтверждения Агентом настоящее Соглашение считается акцептованным.</w:t>
      </w:r>
    </w:p>
    <w:p w14:paraId="1B1CD07B" w14:textId="77777777" w:rsidR="00E37C0A" w:rsidRPr="002F6E3C" w:rsidRDefault="001F337E" w:rsidP="005A1EAC">
      <w:pPr>
        <w:pStyle w:val="a5"/>
        <w:ind w:left="567"/>
        <w:jc w:val="both"/>
        <w:rPr>
          <w:rFonts w:cstheme="minorHAnsi"/>
          <w:i/>
          <w:sz w:val="24"/>
          <w:szCs w:val="24"/>
        </w:rPr>
      </w:pPr>
    </w:p>
    <w:p w14:paraId="3B76C065" w14:textId="77777777" w:rsidR="00E37C0A" w:rsidRPr="002F6E3C" w:rsidRDefault="00D62723" w:rsidP="005A1EAC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b/>
          <w:i/>
          <w:sz w:val="24"/>
          <w:szCs w:val="24"/>
        </w:rPr>
        <w:t>Порядок создания и проверки ПЭП, гарантии Инвестора при использовании ПЭП в Личном кабинете агента</w:t>
      </w:r>
    </w:p>
    <w:p w14:paraId="55BFC7FE" w14:textId="6DAF0AF1" w:rsidR="001E69BA" w:rsidRPr="002F6E3C" w:rsidRDefault="00D62723" w:rsidP="00807BAB">
      <w:pPr>
        <w:pStyle w:val="a5"/>
        <w:numPr>
          <w:ilvl w:val="1"/>
          <w:numId w:val="4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Обмен ЭД в Личном кабинете Агента</w:t>
      </w:r>
      <w:r w:rsidR="00632ABD" w:rsidRPr="002F6E3C">
        <w:rPr>
          <w:rFonts w:cstheme="minorHAnsi"/>
          <w:sz w:val="24"/>
          <w:szCs w:val="24"/>
        </w:rPr>
        <w:t xml:space="preserve"> </w:t>
      </w:r>
      <w:r w:rsidRPr="002F6E3C">
        <w:rPr>
          <w:rFonts w:cstheme="minorHAnsi"/>
          <w:sz w:val="24"/>
          <w:szCs w:val="24"/>
        </w:rPr>
        <w:t>осуществляют только Агент и Инвестор, применяя следующие виды электронных подписей:</w:t>
      </w:r>
    </w:p>
    <w:p w14:paraId="39684B4B" w14:textId="62C70BE6" w:rsidR="001E69BA" w:rsidRPr="002F6E3C" w:rsidRDefault="00D62723" w:rsidP="006C4BE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 xml:space="preserve">Агент применяет усиленную </w:t>
      </w:r>
      <w:r w:rsidR="00A165DC" w:rsidRPr="002F6E3C">
        <w:rPr>
          <w:rFonts w:asciiTheme="minorHAnsi" w:hAnsiTheme="minorHAnsi" w:cstheme="minorHAnsi"/>
          <w:sz w:val="24"/>
          <w:szCs w:val="24"/>
        </w:rPr>
        <w:t xml:space="preserve">квалифицированную </w:t>
      </w:r>
      <w:r w:rsidRPr="002F6E3C">
        <w:rPr>
          <w:rFonts w:asciiTheme="minorHAnsi" w:hAnsiTheme="minorHAnsi" w:cstheme="minorHAnsi"/>
          <w:sz w:val="24"/>
          <w:szCs w:val="24"/>
        </w:rPr>
        <w:t>электронную подпись в соответствии положениями Федерального закона от 06.04.2011 №63-ФЗ «Об электронной подписи» (УКЭП);</w:t>
      </w:r>
    </w:p>
    <w:p w14:paraId="711D44ED" w14:textId="77777777" w:rsidR="001E69BA" w:rsidRPr="002F6E3C" w:rsidRDefault="00D62723" w:rsidP="006C4BE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Инвестор применяет простую электронную подпись в соответствии положениями Федерального закона от 06.04.2011 №63-ФЗ «Об электронной подписи» и при соблюдении условий и требований к использованию простой электронной подписи, предусмотренных настоящим разделом.</w:t>
      </w:r>
    </w:p>
    <w:p w14:paraId="0AEA1949" w14:textId="77777777" w:rsidR="001E69BA" w:rsidRPr="002F6E3C" w:rsidRDefault="00D62723" w:rsidP="001E69BA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Стороны признают, что надлежащим образом оформленный и подписанный простой электронной подписью Инвестора электронный документ в Личном кабинете агента имеет такую же юридическую силу и является равнозначным документу на бумажном носителе, подписанному собственноручной подписью Инвестора (уполномоченного лица Инвестора), и влечет предусмотренные для данного документа правовые последствия в соответствии с законодательством Российской Федерации.</w:t>
      </w:r>
    </w:p>
    <w:p w14:paraId="51D8A942" w14:textId="77777777" w:rsidR="009C1537" w:rsidRPr="002F6E3C" w:rsidRDefault="00D62723" w:rsidP="009C153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Проверка ПЭП Инвестора осуществляется средствами Личного кабинета Агента в автоматическом режиме.</w:t>
      </w:r>
    </w:p>
    <w:p w14:paraId="7FE23B77" w14:textId="77777777" w:rsidR="005A1EAC" w:rsidRPr="002F6E3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Для подписания ЭД Инвестором в Личном кабинете Агента применяется ПЭП, для формирования которой используется Номер мобильного телефона Инвестора и Код подтверждения.</w:t>
      </w:r>
    </w:p>
    <w:p w14:paraId="2510330D" w14:textId="0A9A269B" w:rsidR="005A1EAC" w:rsidRPr="002F6E3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После окончания формирования ЭД в Личном кабинете Агента и ознакомления с этим ЭД в распечатанном виде Инвестором Агент </w:t>
      </w:r>
      <w:r w:rsidR="00226823" w:rsidRPr="002F6E3C">
        <w:rPr>
          <w:rFonts w:cstheme="minorHAnsi"/>
          <w:sz w:val="24"/>
          <w:szCs w:val="24"/>
        </w:rPr>
        <w:t xml:space="preserve">инициирует </w:t>
      </w:r>
      <w:r w:rsidRPr="002F6E3C">
        <w:rPr>
          <w:rFonts w:cstheme="minorHAnsi"/>
          <w:sz w:val="24"/>
          <w:szCs w:val="24"/>
        </w:rPr>
        <w:t>отправл</w:t>
      </w:r>
      <w:r w:rsidR="00226823" w:rsidRPr="002F6E3C">
        <w:rPr>
          <w:rFonts w:cstheme="minorHAnsi"/>
          <w:sz w:val="24"/>
          <w:szCs w:val="24"/>
        </w:rPr>
        <w:t>ение</w:t>
      </w:r>
      <w:r w:rsidRPr="002F6E3C">
        <w:rPr>
          <w:rFonts w:cstheme="minorHAnsi"/>
          <w:sz w:val="24"/>
          <w:szCs w:val="24"/>
        </w:rPr>
        <w:t xml:space="preserve"> Инвестору</w:t>
      </w:r>
      <w:r w:rsidR="00226823" w:rsidRPr="002F6E3C">
        <w:rPr>
          <w:rFonts w:cstheme="minorHAnsi"/>
          <w:sz w:val="24"/>
          <w:szCs w:val="24"/>
        </w:rPr>
        <w:t xml:space="preserve"> от УК</w:t>
      </w:r>
      <w:r w:rsidRPr="002F6E3C">
        <w:rPr>
          <w:rFonts w:cstheme="minorHAnsi"/>
          <w:sz w:val="24"/>
          <w:szCs w:val="24"/>
        </w:rPr>
        <w:t xml:space="preserve"> Код</w:t>
      </w:r>
      <w:r w:rsidR="00226823" w:rsidRPr="002F6E3C">
        <w:rPr>
          <w:rFonts w:cstheme="minorHAnsi"/>
          <w:sz w:val="24"/>
          <w:szCs w:val="24"/>
        </w:rPr>
        <w:t>а</w:t>
      </w:r>
      <w:r w:rsidRPr="002F6E3C">
        <w:rPr>
          <w:rFonts w:cstheme="minorHAnsi"/>
          <w:sz w:val="24"/>
          <w:szCs w:val="24"/>
        </w:rPr>
        <w:t xml:space="preserve"> подтверждения путем нажатия соответствующей электронной кнопки в Личном кабинете агента. Код подтверждения формируется Личным кабинетом агента автоматически, Агенту этот код не отображается и не известен.</w:t>
      </w:r>
    </w:p>
    <w:p w14:paraId="79834612" w14:textId="77777777" w:rsidR="005A1EAC" w:rsidRPr="002F6E3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После получения Кода подтверждения на Номер мобильного телефона Инвестор должен сообщить этот Код подтверждения Агенту для ввода в специальное поле в Личном кабинете агента.</w:t>
      </w:r>
    </w:p>
    <w:p w14:paraId="3C242443" w14:textId="77777777" w:rsidR="005A1EAC" w:rsidRPr="002F6E3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Код подтверждения является короткодействующим. Срок его действия ограничен во времени и составля</w:t>
      </w:r>
      <w:r w:rsidR="00F43751" w:rsidRPr="002F6E3C">
        <w:rPr>
          <w:rFonts w:cstheme="minorHAnsi"/>
          <w:sz w:val="24"/>
          <w:szCs w:val="24"/>
        </w:rPr>
        <w:t>ет</w:t>
      </w:r>
      <w:r w:rsidRPr="002F6E3C">
        <w:rPr>
          <w:rFonts w:cstheme="minorHAnsi"/>
          <w:sz w:val="24"/>
          <w:szCs w:val="24"/>
        </w:rPr>
        <w:t xml:space="preserve"> </w:t>
      </w:r>
      <w:r w:rsidR="00F43751" w:rsidRPr="002F6E3C">
        <w:rPr>
          <w:rFonts w:cstheme="minorHAnsi"/>
          <w:sz w:val="24"/>
          <w:szCs w:val="24"/>
        </w:rPr>
        <w:t>15</w:t>
      </w:r>
      <w:r w:rsidRPr="002F6E3C">
        <w:rPr>
          <w:rFonts w:cstheme="minorHAnsi"/>
          <w:sz w:val="24"/>
          <w:szCs w:val="24"/>
        </w:rPr>
        <w:t xml:space="preserve"> (</w:t>
      </w:r>
      <w:r w:rsidR="00F43751" w:rsidRPr="002F6E3C">
        <w:rPr>
          <w:rFonts w:cstheme="minorHAnsi"/>
          <w:sz w:val="24"/>
          <w:szCs w:val="24"/>
        </w:rPr>
        <w:t>пятнадцать</w:t>
      </w:r>
      <w:r w:rsidRPr="002F6E3C">
        <w:rPr>
          <w:rFonts w:cstheme="minorHAnsi"/>
          <w:sz w:val="24"/>
          <w:szCs w:val="24"/>
        </w:rPr>
        <w:t>) минут с момента отправки.</w:t>
      </w:r>
    </w:p>
    <w:p w14:paraId="519004C4" w14:textId="77777777" w:rsidR="005A1EAC" w:rsidRPr="002F6E3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Ввод Агентом полученного от Инвестора отправленного на его Номер мобильного телефона Кода подтверждения является фактом подписанием ЭД посредством ПЭП.</w:t>
      </w:r>
    </w:p>
    <w:p w14:paraId="1D13B8A9" w14:textId="77777777" w:rsidR="005A1EA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ЭД считается подписанным ПЭП Инвестора, если в специальное поле в Личном кабинете агента введен корректный Код подтверждения.</w:t>
      </w:r>
    </w:p>
    <w:p w14:paraId="47DFA690" w14:textId="77777777" w:rsidR="005A1EAC" w:rsidRPr="003C1306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>Корректная ПЭП является простой электронной подписью Инвестора в соответствии с Федеральным законом от 06.04.2011 №63-ФЗ «Об электронной подписи» и является аналогом собственноручной подписи Инвестора. Корректная ПЭП присоединяется к ЭД и отображается в визуализации ЭД в нижнем колонтитуле каждой страницы.</w:t>
      </w:r>
    </w:p>
    <w:p w14:paraId="6A05C43E" w14:textId="77777777" w:rsidR="005A1EAC" w:rsidRPr="002F6E3C" w:rsidRDefault="00D62723" w:rsidP="00443FB4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В случае, если ЭД подписан Некорректной ПЭП, такой ЭД отклоняется Личным кабинетом Агента, не считается подписанным и не отправляется. </w:t>
      </w:r>
      <w:r w:rsidR="00F544BB" w:rsidRPr="002F6E3C">
        <w:rPr>
          <w:rFonts w:cstheme="minorHAnsi"/>
          <w:sz w:val="24"/>
          <w:szCs w:val="24"/>
        </w:rPr>
        <w:t xml:space="preserve">Не ранее чем через 30 секунд после отправки </w:t>
      </w:r>
      <w:r w:rsidR="00A75DDC" w:rsidRPr="002F6E3C">
        <w:rPr>
          <w:rFonts w:cstheme="minorHAnsi"/>
          <w:sz w:val="24"/>
          <w:szCs w:val="24"/>
        </w:rPr>
        <w:t>кода подтверждения у Агента есть возможность сформировать и отправить Код подтверждения еще раз.</w:t>
      </w:r>
    </w:p>
    <w:p w14:paraId="7A4667DF" w14:textId="700F6FA4" w:rsidR="000D7512" w:rsidRPr="002F6E3C" w:rsidRDefault="00D62723" w:rsidP="002B141F">
      <w:pPr>
        <w:pStyle w:val="a5"/>
        <w:numPr>
          <w:ilvl w:val="1"/>
          <w:numId w:val="4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Акцептуя настоящее Соглашение и отправляя в дальнейшем ЭД посредством Личного кабинета агента, подписывая их ПЭП, Инвестор гарантирует, что:</w:t>
      </w:r>
    </w:p>
    <w:p w14:paraId="7A0BBEAF" w14:textId="77777777" w:rsidR="000D7512" w:rsidRPr="003C1306" w:rsidRDefault="00D62723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3C1306">
        <w:rPr>
          <w:rFonts w:asciiTheme="minorHAnsi" w:hAnsiTheme="minorHAnsi" w:cstheme="minorHAnsi"/>
          <w:sz w:val="24"/>
          <w:szCs w:val="24"/>
        </w:rPr>
        <w:t>признает, что использование ПЭП достаточно для подтверждения авторства электронного документа;</w:t>
      </w:r>
    </w:p>
    <w:p w14:paraId="2F9F3656" w14:textId="77777777" w:rsidR="000D7512" w:rsidRPr="003C1306" w:rsidRDefault="00D62723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3C1306">
        <w:rPr>
          <w:rFonts w:asciiTheme="minorHAnsi" w:hAnsiTheme="minorHAnsi" w:cstheme="minorHAnsi"/>
          <w:sz w:val="24"/>
          <w:szCs w:val="24"/>
        </w:rPr>
        <w:t>признает электронные документы, подписанные его ПЭП, равнозначными по юридической силе документам на бумажном носителе, подписанным его собственноручной подписью;</w:t>
      </w:r>
    </w:p>
    <w:p w14:paraId="09F45757" w14:textId="77777777" w:rsidR="000D7512" w:rsidRPr="003C1306" w:rsidRDefault="00D62723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3C1306">
        <w:rPr>
          <w:rFonts w:asciiTheme="minorHAnsi" w:hAnsiTheme="minorHAnsi" w:cstheme="minorHAnsi"/>
          <w:sz w:val="24"/>
          <w:szCs w:val="24"/>
        </w:rPr>
        <w:t>признает, что все действия, совершенные им при подаче ЭД при личном обращении к Агенту совершены им лично, а электронные документы, подписанные его ПЭП, означают факт направления данных электронных документов от его имени;</w:t>
      </w:r>
    </w:p>
    <w:p w14:paraId="7DC74CC3" w14:textId="77777777" w:rsidR="000D7512" w:rsidRPr="003C1306" w:rsidRDefault="00D62723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3C1306">
        <w:rPr>
          <w:rFonts w:asciiTheme="minorHAnsi" w:hAnsiTheme="minorHAnsi" w:cstheme="minorHAnsi"/>
          <w:sz w:val="24"/>
          <w:szCs w:val="24"/>
        </w:rPr>
        <w:t>признает и понимает, что факт подачи электронного документа, подписанного его ПЭП, является достаточным основанием для совершения соответствующих юридически значимых действий, в т.ч. проведения операций с Финансовыми продуктами, проведения операций в реестре владельцев инвестиционных паев паевых инвестиционных фондов, и в случае их исполнения, не вправе отказаться от таких операций;</w:t>
      </w:r>
    </w:p>
    <w:p w14:paraId="61D8E2D4" w14:textId="77777777" w:rsidR="000D7512" w:rsidRPr="003C1306" w:rsidRDefault="00D62723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3C1306">
        <w:rPr>
          <w:rFonts w:asciiTheme="minorHAnsi" w:hAnsiTheme="minorHAnsi" w:cstheme="minorHAnsi"/>
          <w:sz w:val="24"/>
          <w:szCs w:val="24"/>
        </w:rPr>
        <w:t>понимает и принимает в полном объеме все риски, связанные с использованием простой электронной подписи при подписании электронных документов и передаче таких документов по защищенным и/или открытым каналам связи, в т.ч. риски, связанные с обеспечением сохранности и конфиденциальности ПЭП, ее возможным неправомерным использованием и компрометацией, ответственность за которые Инвестор несет самостоятельно.</w:t>
      </w:r>
    </w:p>
    <w:p w14:paraId="5882C0F2" w14:textId="77777777" w:rsidR="00CB2C70" w:rsidRPr="002F6E3C" w:rsidRDefault="00D62723" w:rsidP="00CB2C70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>При возникновении споров, связанных с правомерностью использования ПЭП Инвестора, Агент подтверждает корректность ПЭП Инвестора путем предоставления Журнала ЭД</w:t>
      </w:r>
      <w:r w:rsidRPr="002F6E3C">
        <w:rPr>
          <w:rFonts w:cstheme="minorHAnsi"/>
          <w:sz w:val="24"/>
          <w:szCs w:val="24"/>
        </w:rPr>
        <w:t>, предоставляемого Агенту Управляющей компанией в рамках Агентского договора, содержащего в себе информацию о дате, времени и тексте Короткого текстового сообщения, отправленного оператором связи.</w:t>
      </w:r>
    </w:p>
    <w:p w14:paraId="2B30ED44" w14:textId="77777777" w:rsidR="00202870" w:rsidRPr="002F6E3C" w:rsidRDefault="00D62723" w:rsidP="00CB2C70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Порядок взаимодействия Агента, Регистратора и УК при передаче ЭД Инвестора УК и Регистратору, а также и при передаче ЭД Регистратора и УК Инвестору регламентируется договорами, заключенными между Агентом, Регистратором и УК</w:t>
      </w:r>
      <w:r w:rsidR="00173E6A" w:rsidRPr="002F6E3C">
        <w:rPr>
          <w:rFonts w:cstheme="minorHAnsi"/>
          <w:sz w:val="24"/>
          <w:szCs w:val="24"/>
        </w:rPr>
        <w:t>.</w:t>
      </w:r>
    </w:p>
    <w:p w14:paraId="0F0B0C05" w14:textId="77777777" w:rsidR="00B66F19" w:rsidRPr="002F6E3C" w:rsidRDefault="001F337E" w:rsidP="00202870">
      <w:pPr>
        <w:pStyle w:val="a5"/>
        <w:ind w:left="567"/>
        <w:jc w:val="both"/>
        <w:rPr>
          <w:rFonts w:cstheme="minorHAnsi"/>
          <w:sz w:val="24"/>
          <w:szCs w:val="24"/>
        </w:rPr>
      </w:pPr>
    </w:p>
    <w:p w14:paraId="35D8C5C7" w14:textId="77777777" w:rsidR="00303817" w:rsidRPr="002F6E3C" w:rsidRDefault="00303817" w:rsidP="00B66F19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2F6E3C">
        <w:rPr>
          <w:rFonts w:cstheme="minorHAnsi"/>
          <w:b/>
          <w:i/>
          <w:sz w:val="24"/>
          <w:szCs w:val="24"/>
        </w:rPr>
        <w:t>Порядок создания и проверки ПЭП, гарантии Инвестора при использовании ПЭП в «Системе регистрации договоров»</w:t>
      </w:r>
    </w:p>
    <w:p w14:paraId="58283257" w14:textId="77777777" w:rsidR="00303817" w:rsidRPr="002F6E3C" w:rsidRDefault="00303817" w:rsidP="00303817">
      <w:pPr>
        <w:pStyle w:val="a5"/>
        <w:numPr>
          <w:ilvl w:val="1"/>
          <w:numId w:val="4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Обмен ЭД в </w:t>
      </w:r>
      <w:r w:rsidR="005F1F7D" w:rsidRPr="002F6E3C">
        <w:rPr>
          <w:rFonts w:cstheme="minorHAnsi"/>
          <w:sz w:val="24"/>
          <w:szCs w:val="24"/>
        </w:rPr>
        <w:t>«Системе регистрации договоров»</w:t>
      </w:r>
      <w:r w:rsidRPr="002F6E3C">
        <w:rPr>
          <w:rFonts w:cstheme="minorHAnsi"/>
          <w:sz w:val="24"/>
          <w:szCs w:val="24"/>
        </w:rPr>
        <w:t xml:space="preserve"> осуществляют только Агент и Инвестор, применяя следующие виды электронных подписей:</w:t>
      </w:r>
    </w:p>
    <w:p w14:paraId="192025A6" w14:textId="2E3D57B1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 xml:space="preserve">Агент применяет усиленную </w:t>
      </w:r>
      <w:r w:rsidR="00E86AEA" w:rsidRPr="002F6E3C">
        <w:rPr>
          <w:rFonts w:asciiTheme="minorHAnsi" w:hAnsiTheme="minorHAnsi" w:cstheme="minorHAnsi"/>
          <w:sz w:val="24"/>
          <w:szCs w:val="24"/>
        </w:rPr>
        <w:t xml:space="preserve">квалифицированную </w:t>
      </w:r>
      <w:r w:rsidRPr="002F6E3C">
        <w:rPr>
          <w:rFonts w:asciiTheme="minorHAnsi" w:hAnsiTheme="minorHAnsi" w:cstheme="minorHAnsi"/>
          <w:sz w:val="24"/>
          <w:szCs w:val="24"/>
        </w:rPr>
        <w:t>электронную подпись в соответствии положениями Федерального закона от 06.04.2011 №63-ФЗ «Об электронной подписи» (УКЭП);</w:t>
      </w:r>
    </w:p>
    <w:p w14:paraId="01511651" w14:textId="77777777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Инвестор применяет простую электронную подпись в соответствии положениями Федерального закона от 06.04.2011 №63-ФЗ «Об электронной подписи» и при соблюдении условий и требований к использованию простой электронной подписи, предусмотренных настоящим разделом.</w:t>
      </w:r>
    </w:p>
    <w:p w14:paraId="1ED1E011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Стороны признают, что надлежащим образом оформленный и подписанный простой электронной подписью Инвестора электронный документ в </w:t>
      </w:r>
      <w:r w:rsidR="00870194" w:rsidRPr="002F6E3C">
        <w:rPr>
          <w:rFonts w:cstheme="minorHAnsi"/>
          <w:sz w:val="24"/>
          <w:szCs w:val="24"/>
        </w:rPr>
        <w:t>«Системе регистрации договоров»</w:t>
      </w:r>
      <w:r w:rsidRPr="002F6E3C">
        <w:rPr>
          <w:rFonts w:cstheme="minorHAnsi"/>
          <w:sz w:val="24"/>
          <w:szCs w:val="24"/>
        </w:rPr>
        <w:t xml:space="preserve"> имеет такую же юридическую силу и является равнозначным документу на бумажном носителе, подписанному собственноручной подписью Инвестора (уполномоченного лица Инвестора), и влечет предусмотренные для данного документа правовые последствия в соответствии с законодательством Российской Федерации.</w:t>
      </w:r>
    </w:p>
    <w:p w14:paraId="748DC052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Проверка ПЭП Инвестора осуществляется средствами </w:t>
      </w:r>
      <w:r w:rsidR="00870194" w:rsidRPr="002F6E3C">
        <w:rPr>
          <w:rFonts w:cstheme="minorHAnsi"/>
          <w:sz w:val="24"/>
          <w:szCs w:val="24"/>
        </w:rPr>
        <w:t>«Системы регистрации договоров»</w:t>
      </w:r>
      <w:r w:rsidRPr="002F6E3C">
        <w:rPr>
          <w:rFonts w:cstheme="minorHAnsi"/>
          <w:sz w:val="24"/>
          <w:szCs w:val="24"/>
        </w:rPr>
        <w:t xml:space="preserve"> в автоматическом режиме.</w:t>
      </w:r>
    </w:p>
    <w:p w14:paraId="7D17EE74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Для подписания ЭД Инвестором в </w:t>
      </w:r>
      <w:r w:rsidR="00870194" w:rsidRPr="002F6E3C">
        <w:rPr>
          <w:rFonts w:cstheme="minorHAnsi"/>
          <w:sz w:val="24"/>
          <w:szCs w:val="24"/>
        </w:rPr>
        <w:t>«Системе регистрации договоров»</w:t>
      </w:r>
      <w:r w:rsidRPr="002F6E3C">
        <w:rPr>
          <w:rFonts w:cstheme="minorHAnsi"/>
          <w:sz w:val="24"/>
          <w:szCs w:val="24"/>
        </w:rPr>
        <w:t xml:space="preserve"> применяется ПЭП, для формирования которой используется</w:t>
      </w:r>
      <w:r w:rsidR="00C6179C" w:rsidRPr="002F6E3C">
        <w:rPr>
          <w:rFonts w:cstheme="minorHAnsi"/>
          <w:sz w:val="24"/>
          <w:szCs w:val="24"/>
        </w:rPr>
        <w:t xml:space="preserve"> Мобильное устройство,</w:t>
      </w:r>
      <w:r w:rsidRPr="002F6E3C">
        <w:rPr>
          <w:rFonts w:cstheme="minorHAnsi"/>
          <w:sz w:val="24"/>
          <w:szCs w:val="24"/>
        </w:rPr>
        <w:t xml:space="preserve"> Номер мобильного телефона Инвестора и Код подтверждения.</w:t>
      </w:r>
    </w:p>
    <w:p w14:paraId="1A23C683" w14:textId="77777777" w:rsidR="00303817" w:rsidRPr="002F6E3C" w:rsidRDefault="00226823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6493A">
        <w:rPr>
          <w:rFonts w:cstheme="minorHAnsi"/>
          <w:color w:val="000000" w:themeColor="text1"/>
          <w:sz w:val="24"/>
          <w:szCs w:val="24"/>
          <w:lang w:eastAsia="ru-RU"/>
        </w:rPr>
        <w:t xml:space="preserve">Агент </w:t>
      </w:r>
      <w:r w:rsidRPr="002F6E3C">
        <w:rPr>
          <w:rFonts w:cstheme="minorHAnsi"/>
          <w:sz w:val="24"/>
          <w:szCs w:val="24"/>
        </w:rPr>
        <w:t xml:space="preserve">путем нажатия соответствующей электронной кнопки в «Системе регистрации договоров» </w:t>
      </w:r>
      <w:r w:rsidRPr="0026493A">
        <w:rPr>
          <w:rFonts w:cstheme="minorHAnsi"/>
          <w:color w:val="000000" w:themeColor="text1"/>
          <w:sz w:val="24"/>
          <w:szCs w:val="24"/>
          <w:lang w:eastAsia="ru-RU"/>
        </w:rPr>
        <w:t xml:space="preserve">инициирует получение </w:t>
      </w:r>
      <w:r w:rsidR="00C6179C" w:rsidRPr="0026493A">
        <w:rPr>
          <w:rFonts w:cstheme="minorHAnsi"/>
          <w:color w:val="000000" w:themeColor="text1"/>
          <w:sz w:val="24"/>
          <w:szCs w:val="24"/>
          <w:lang w:eastAsia="ru-RU"/>
        </w:rPr>
        <w:t>Инвестор</w:t>
      </w:r>
      <w:r w:rsidRPr="0026493A">
        <w:rPr>
          <w:rFonts w:cstheme="minorHAnsi"/>
          <w:color w:val="000000" w:themeColor="text1"/>
          <w:sz w:val="24"/>
          <w:szCs w:val="24"/>
          <w:lang w:eastAsia="ru-RU"/>
        </w:rPr>
        <w:t>ом от УК</w:t>
      </w:r>
      <w:r w:rsidR="00C6179C" w:rsidRPr="0026493A">
        <w:rPr>
          <w:rFonts w:cstheme="minorHAnsi"/>
          <w:color w:val="000000" w:themeColor="text1"/>
          <w:sz w:val="24"/>
          <w:szCs w:val="24"/>
          <w:lang w:eastAsia="ru-RU"/>
        </w:rPr>
        <w:t xml:space="preserve"> SMS-Сообщени</w:t>
      </w:r>
      <w:r w:rsidRPr="0026493A">
        <w:rPr>
          <w:rFonts w:cstheme="minorHAnsi"/>
          <w:color w:val="000000" w:themeColor="text1"/>
          <w:sz w:val="24"/>
          <w:szCs w:val="24"/>
          <w:lang w:eastAsia="ru-RU"/>
        </w:rPr>
        <w:t>я</w:t>
      </w:r>
      <w:r w:rsidR="00C6179C" w:rsidRPr="0026493A">
        <w:rPr>
          <w:rFonts w:cstheme="minorHAnsi"/>
          <w:color w:val="000000" w:themeColor="text1"/>
          <w:sz w:val="24"/>
          <w:szCs w:val="24"/>
          <w:lang w:eastAsia="ru-RU"/>
        </w:rPr>
        <w:t>, содержаще</w:t>
      </w:r>
      <w:r w:rsidRPr="0026493A">
        <w:rPr>
          <w:rFonts w:cstheme="minorHAnsi"/>
          <w:color w:val="000000" w:themeColor="text1"/>
          <w:sz w:val="24"/>
          <w:szCs w:val="24"/>
          <w:lang w:eastAsia="ru-RU"/>
        </w:rPr>
        <w:t>го</w:t>
      </w:r>
      <w:r w:rsidR="00C6179C" w:rsidRPr="0026493A">
        <w:rPr>
          <w:rFonts w:cstheme="minorHAnsi"/>
          <w:color w:val="000000" w:themeColor="text1"/>
          <w:sz w:val="24"/>
          <w:szCs w:val="24"/>
          <w:lang w:eastAsia="ru-RU"/>
        </w:rPr>
        <w:t xml:space="preserve"> уникальную ссылку на </w:t>
      </w:r>
      <w:r w:rsidR="00CB1560" w:rsidRPr="0026493A">
        <w:rPr>
          <w:rFonts w:cstheme="minorHAnsi"/>
          <w:color w:val="000000" w:themeColor="text1"/>
          <w:sz w:val="24"/>
          <w:szCs w:val="24"/>
          <w:lang w:eastAsia="ru-RU"/>
        </w:rPr>
        <w:t>Электронный документ</w:t>
      </w:r>
      <w:r w:rsidR="00C6179C" w:rsidRPr="00E5501E">
        <w:rPr>
          <w:rFonts w:cstheme="minorHAnsi"/>
          <w:color w:val="000000" w:themeColor="text1"/>
          <w:sz w:val="24"/>
          <w:szCs w:val="24"/>
          <w:lang w:eastAsia="ru-RU"/>
        </w:rPr>
        <w:t xml:space="preserve">, </w:t>
      </w:r>
      <w:r w:rsidRPr="00E5501E">
        <w:rPr>
          <w:rFonts w:cstheme="minorHAnsi"/>
          <w:color w:val="000000" w:themeColor="text1"/>
          <w:sz w:val="24"/>
          <w:szCs w:val="24"/>
          <w:lang w:eastAsia="ru-RU"/>
        </w:rPr>
        <w:t xml:space="preserve">Инвестор </w:t>
      </w:r>
      <w:r w:rsidR="00C6179C" w:rsidRPr="00E5501E">
        <w:rPr>
          <w:rFonts w:cstheme="minorHAnsi"/>
          <w:color w:val="000000" w:themeColor="text1"/>
          <w:sz w:val="24"/>
          <w:szCs w:val="24"/>
          <w:lang w:eastAsia="ru-RU"/>
        </w:rPr>
        <w:t>переходит по ссылке на Сайт УК, в электронном виде знако</w:t>
      </w:r>
      <w:r w:rsidR="00C6179C" w:rsidRPr="00FA537A">
        <w:rPr>
          <w:rFonts w:cstheme="minorHAnsi"/>
          <w:color w:val="000000" w:themeColor="text1"/>
          <w:sz w:val="24"/>
          <w:szCs w:val="24"/>
          <w:lang w:eastAsia="ru-RU"/>
        </w:rPr>
        <w:t>мится с Электронным документом</w:t>
      </w:r>
      <w:r w:rsidR="00C6179C" w:rsidRPr="002E4098">
        <w:rPr>
          <w:rFonts w:cstheme="minorHAnsi"/>
          <w:color w:val="000000" w:themeColor="text1"/>
          <w:sz w:val="24"/>
          <w:szCs w:val="24"/>
          <w:lang w:eastAsia="ru-RU"/>
        </w:rPr>
        <w:t xml:space="preserve"> и проверяет корректность его заполнения. Инвестор подтверждает свое согласие с условиями Электронного документа, нажав кнопку «Подписать», после чего </w:t>
      </w:r>
      <w:r w:rsidRPr="002E4098">
        <w:rPr>
          <w:rFonts w:cstheme="minorHAnsi"/>
          <w:color w:val="000000" w:themeColor="text1"/>
          <w:sz w:val="24"/>
          <w:szCs w:val="24"/>
          <w:lang w:eastAsia="ru-RU"/>
        </w:rPr>
        <w:t xml:space="preserve">Агент путем нажатия соответствующей электронной кнопки в «Системе регистрации договоров» инициирует получение </w:t>
      </w:r>
      <w:r w:rsidR="00C6179C" w:rsidRPr="002E4098">
        <w:rPr>
          <w:rFonts w:cstheme="minorHAnsi"/>
          <w:color w:val="000000" w:themeColor="text1"/>
          <w:sz w:val="24"/>
          <w:szCs w:val="24"/>
          <w:lang w:eastAsia="ru-RU"/>
        </w:rPr>
        <w:t>Инвестор</w:t>
      </w:r>
      <w:r w:rsidRPr="002E4098">
        <w:rPr>
          <w:rFonts w:cstheme="minorHAnsi"/>
          <w:color w:val="000000" w:themeColor="text1"/>
          <w:sz w:val="24"/>
          <w:szCs w:val="24"/>
          <w:lang w:eastAsia="ru-RU"/>
        </w:rPr>
        <w:t>ом</w:t>
      </w:r>
      <w:r w:rsidR="00C6179C" w:rsidRPr="002E4098">
        <w:rPr>
          <w:rFonts w:cstheme="minorHAnsi"/>
          <w:color w:val="000000" w:themeColor="text1"/>
          <w:sz w:val="24"/>
          <w:szCs w:val="24"/>
          <w:lang w:eastAsia="ru-RU"/>
        </w:rPr>
        <w:t xml:space="preserve"> от </w:t>
      </w:r>
      <w:r w:rsidRPr="00BD18C1">
        <w:rPr>
          <w:rFonts w:cstheme="minorHAnsi"/>
          <w:color w:val="000000" w:themeColor="text1"/>
          <w:sz w:val="24"/>
          <w:szCs w:val="24"/>
          <w:lang w:eastAsia="ru-RU"/>
        </w:rPr>
        <w:t>УК SMS-Сообщения, Инвестор</w:t>
      </w:r>
      <w:r w:rsidR="00C6179C" w:rsidRPr="008D485F">
        <w:rPr>
          <w:rFonts w:cstheme="minorHAnsi"/>
          <w:color w:val="000000" w:themeColor="text1"/>
          <w:sz w:val="24"/>
          <w:szCs w:val="24"/>
          <w:lang w:eastAsia="ru-RU"/>
        </w:rPr>
        <w:t xml:space="preserve"> вводит код из SMS-Сообщения в отведенное поле на Сайте УК.</w:t>
      </w:r>
    </w:p>
    <w:p w14:paraId="6983587E" w14:textId="77777777" w:rsidR="00303817" w:rsidRPr="002F6E3C" w:rsidRDefault="00FF6250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Ссылка на Сайт УК и Код подтверждения являю</w:t>
      </w:r>
      <w:r w:rsidR="00303817" w:rsidRPr="002F6E3C">
        <w:rPr>
          <w:rFonts w:cstheme="minorHAnsi"/>
          <w:sz w:val="24"/>
          <w:szCs w:val="24"/>
        </w:rPr>
        <w:t>тся короткодействующим</w:t>
      </w:r>
      <w:r w:rsidRPr="002F6E3C">
        <w:rPr>
          <w:rFonts w:cstheme="minorHAnsi"/>
          <w:sz w:val="24"/>
          <w:szCs w:val="24"/>
        </w:rPr>
        <w:t>и</w:t>
      </w:r>
      <w:r w:rsidR="00303817" w:rsidRPr="002F6E3C">
        <w:rPr>
          <w:rFonts w:cstheme="minorHAnsi"/>
          <w:sz w:val="24"/>
          <w:szCs w:val="24"/>
        </w:rPr>
        <w:t xml:space="preserve">. </w:t>
      </w:r>
      <w:r w:rsidRPr="002F6E3C">
        <w:rPr>
          <w:rFonts w:cstheme="minorHAnsi"/>
          <w:sz w:val="24"/>
          <w:szCs w:val="24"/>
        </w:rPr>
        <w:t>С</w:t>
      </w:r>
      <w:r w:rsidR="00CB1560" w:rsidRPr="002F6E3C">
        <w:rPr>
          <w:rFonts w:cstheme="minorHAnsi"/>
          <w:sz w:val="24"/>
          <w:szCs w:val="24"/>
        </w:rPr>
        <w:t>рок действия с</w:t>
      </w:r>
      <w:r w:rsidRPr="002F6E3C">
        <w:rPr>
          <w:rFonts w:cstheme="minorHAnsi"/>
          <w:sz w:val="24"/>
          <w:szCs w:val="24"/>
        </w:rPr>
        <w:t>сылк</w:t>
      </w:r>
      <w:r w:rsidR="00CB1560" w:rsidRPr="002F6E3C">
        <w:rPr>
          <w:rFonts w:cstheme="minorHAnsi"/>
          <w:sz w:val="24"/>
          <w:szCs w:val="24"/>
        </w:rPr>
        <w:t>и на Сайт УК ограничен</w:t>
      </w:r>
      <w:r w:rsidRPr="002F6E3C">
        <w:rPr>
          <w:rFonts w:cstheme="minorHAnsi"/>
          <w:sz w:val="24"/>
          <w:szCs w:val="24"/>
        </w:rPr>
        <w:t xml:space="preserve"> во времени и составляет 24</w:t>
      </w:r>
      <w:r w:rsidR="00CB1560" w:rsidRPr="002F6E3C">
        <w:rPr>
          <w:rFonts w:cstheme="minorHAnsi"/>
          <w:sz w:val="24"/>
          <w:szCs w:val="24"/>
        </w:rPr>
        <w:t xml:space="preserve"> (двадцать четыре)</w:t>
      </w:r>
      <w:r w:rsidRPr="002F6E3C">
        <w:rPr>
          <w:rFonts w:cstheme="minorHAnsi"/>
          <w:sz w:val="24"/>
          <w:szCs w:val="24"/>
        </w:rPr>
        <w:t xml:space="preserve"> часа с момента отправки</w:t>
      </w:r>
      <w:r w:rsidR="00CB1560" w:rsidRPr="002F6E3C">
        <w:rPr>
          <w:rFonts w:cstheme="minorHAnsi"/>
          <w:sz w:val="24"/>
          <w:szCs w:val="24"/>
        </w:rPr>
        <w:t xml:space="preserve"> </w:t>
      </w:r>
      <w:r w:rsidR="00CB1560" w:rsidRPr="0026493A">
        <w:rPr>
          <w:rFonts w:cstheme="minorHAnsi"/>
          <w:color w:val="000000" w:themeColor="text1"/>
          <w:sz w:val="24"/>
          <w:szCs w:val="24"/>
          <w:lang w:eastAsia="ru-RU"/>
        </w:rPr>
        <w:t>SMS-Сообщения</w:t>
      </w:r>
      <w:r w:rsidRPr="002F6E3C">
        <w:rPr>
          <w:rFonts w:cstheme="minorHAnsi"/>
          <w:sz w:val="24"/>
          <w:szCs w:val="24"/>
        </w:rPr>
        <w:t xml:space="preserve">. </w:t>
      </w:r>
      <w:r w:rsidR="00303817" w:rsidRPr="002F6E3C">
        <w:rPr>
          <w:rFonts w:cstheme="minorHAnsi"/>
          <w:sz w:val="24"/>
          <w:szCs w:val="24"/>
        </w:rPr>
        <w:t xml:space="preserve">Срок действия </w:t>
      </w:r>
      <w:r w:rsidRPr="002F6E3C">
        <w:rPr>
          <w:rFonts w:cstheme="minorHAnsi"/>
          <w:sz w:val="24"/>
          <w:szCs w:val="24"/>
        </w:rPr>
        <w:t xml:space="preserve">кода подтверждения </w:t>
      </w:r>
      <w:r w:rsidR="00303817" w:rsidRPr="002F6E3C">
        <w:rPr>
          <w:rFonts w:cstheme="minorHAnsi"/>
          <w:sz w:val="24"/>
          <w:szCs w:val="24"/>
        </w:rPr>
        <w:t>ограничен во времени и составляет 15 (пятнадцать) минут с момента отправки.</w:t>
      </w:r>
    </w:p>
    <w:p w14:paraId="6EE6CFDC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Ввод </w:t>
      </w:r>
      <w:r w:rsidR="00FF6250" w:rsidRPr="002F6E3C">
        <w:rPr>
          <w:rFonts w:cstheme="minorHAnsi"/>
          <w:sz w:val="24"/>
          <w:szCs w:val="24"/>
        </w:rPr>
        <w:t>Инвестором</w:t>
      </w:r>
      <w:r w:rsidRPr="002F6E3C">
        <w:rPr>
          <w:rFonts w:cstheme="minorHAnsi"/>
          <w:sz w:val="24"/>
          <w:szCs w:val="24"/>
        </w:rPr>
        <w:t xml:space="preserve"> полученного от </w:t>
      </w:r>
      <w:r w:rsidR="00FF6250" w:rsidRPr="002F6E3C">
        <w:rPr>
          <w:rFonts w:cstheme="minorHAnsi"/>
          <w:sz w:val="24"/>
          <w:szCs w:val="24"/>
        </w:rPr>
        <w:t>Агента</w:t>
      </w:r>
      <w:r w:rsidRPr="002F6E3C">
        <w:rPr>
          <w:rFonts w:cstheme="minorHAnsi"/>
          <w:sz w:val="24"/>
          <w:szCs w:val="24"/>
        </w:rPr>
        <w:t xml:space="preserve"> </w:t>
      </w:r>
      <w:r w:rsidR="00CB1560" w:rsidRPr="002F6E3C">
        <w:rPr>
          <w:rFonts w:cstheme="minorHAnsi"/>
          <w:sz w:val="24"/>
          <w:szCs w:val="24"/>
        </w:rPr>
        <w:t xml:space="preserve">и </w:t>
      </w:r>
      <w:r w:rsidRPr="002F6E3C">
        <w:rPr>
          <w:rFonts w:cstheme="minorHAnsi"/>
          <w:sz w:val="24"/>
          <w:szCs w:val="24"/>
        </w:rPr>
        <w:t>отправленного на его Номер мобильного телефона Кода подтверждения является фактом подписанием ЭД посредством ПЭП.</w:t>
      </w:r>
    </w:p>
    <w:p w14:paraId="27C10EF4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ЭД считается подписанным ПЭП Инвестора, если в </w:t>
      </w:r>
      <w:r w:rsidR="00E77F6D" w:rsidRPr="002F6E3C">
        <w:rPr>
          <w:rFonts w:cstheme="minorHAnsi"/>
          <w:sz w:val="24"/>
          <w:szCs w:val="24"/>
        </w:rPr>
        <w:t>отведенное</w:t>
      </w:r>
      <w:r w:rsidRPr="002F6E3C">
        <w:rPr>
          <w:rFonts w:cstheme="minorHAnsi"/>
          <w:sz w:val="24"/>
          <w:szCs w:val="24"/>
        </w:rPr>
        <w:t xml:space="preserve"> поле </w:t>
      </w:r>
      <w:r w:rsidR="00FF6250" w:rsidRPr="002F6E3C">
        <w:rPr>
          <w:rFonts w:cstheme="minorHAnsi"/>
          <w:sz w:val="24"/>
          <w:szCs w:val="24"/>
        </w:rPr>
        <w:t>на Сайте УК</w:t>
      </w:r>
      <w:r w:rsidRPr="002F6E3C">
        <w:rPr>
          <w:rFonts w:cstheme="minorHAnsi"/>
          <w:sz w:val="24"/>
          <w:szCs w:val="24"/>
        </w:rPr>
        <w:t xml:space="preserve"> введен корректный Код подтверждения.</w:t>
      </w:r>
    </w:p>
    <w:p w14:paraId="34676D00" w14:textId="77777777" w:rsidR="00303817" w:rsidRPr="003C1306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Корректная ПЭП является простой электронной подписью Инвестора в соответствии с Федеральным законом от 06.04.2011 №</w:t>
      </w:r>
      <w:r w:rsidR="006C4BE6">
        <w:rPr>
          <w:rFonts w:cstheme="minorHAnsi"/>
          <w:sz w:val="24"/>
          <w:szCs w:val="24"/>
        </w:rPr>
        <w:t xml:space="preserve"> </w:t>
      </w:r>
      <w:r w:rsidRPr="003C1306">
        <w:rPr>
          <w:rFonts w:cstheme="minorHAnsi"/>
          <w:sz w:val="24"/>
          <w:szCs w:val="24"/>
        </w:rPr>
        <w:t>63-ФЗ «Об электронной подписи» и является аналогом собственноручной подписи Инвестора. Корректная ПЭП присоединяется к ЭД и отображается в визуализации ЭД в нижнем колонтитуле каждой страницы.</w:t>
      </w:r>
    </w:p>
    <w:p w14:paraId="7ECD61FA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 xml:space="preserve">В случае, если ЭД подписан Некорректной ПЭП, такой ЭД отклоняется </w:t>
      </w:r>
      <w:r w:rsidR="00FF6250" w:rsidRPr="003C1306">
        <w:rPr>
          <w:rFonts w:cstheme="minorHAnsi"/>
          <w:sz w:val="24"/>
          <w:szCs w:val="24"/>
        </w:rPr>
        <w:t>«Системой регистрации договоров»</w:t>
      </w:r>
      <w:r w:rsidRPr="002F6E3C">
        <w:rPr>
          <w:rFonts w:cstheme="minorHAnsi"/>
          <w:sz w:val="24"/>
          <w:szCs w:val="24"/>
        </w:rPr>
        <w:t>, не считается подписанным и не отправляется. Не ранее чем через 30 секунд после отправки кода подтверждения у Агента есть возможность сформировать и отправить Код подтверждения еще раз.</w:t>
      </w:r>
    </w:p>
    <w:p w14:paraId="2834B0E1" w14:textId="77777777" w:rsidR="00303817" w:rsidRPr="002F6E3C" w:rsidRDefault="00303817" w:rsidP="00303817">
      <w:pPr>
        <w:pStyle w:val="a5"/>
        <w:numPr>
          <w:ilvl w:val="1"/>
          <w:numId w:val="4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Акцептуя настоящее Соглашение и отправляя в дальнейшем ЭД посредством </w:t>
      </w:r>
      <w:r w:rsidR="00FF6250" w:rsidRPr="002F6E3C">
        <w:rPr>
          <w:rFonts w:cstheme="minorHAnsi"/>
          <w:sz w:val="24"/>
          <w:szCs w:val="24"/>
        </w:rPr>
        <w:t>«Системы регистрации договоров»</w:t>
      </w:r>
      <w:r w:rsidRPr="002F6E3C">
        <w:rPr>
          <w:rFonts w:cstheme="minorHAnsi"/>
          <w:sz w:val="24"/>
          <w:szCs w:val="24"/>
        </w:rPr>
        <w:t>, подписывая их ПЭП, Инвестор гарантирует, что:</w:t>
      </w:r>
    </w:p>
    <w:p w14:paraId="0872615D" w14:textId="77777777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признает, что использование ПЭП достаточно для подтверждения авторства электронного документа;</w:t>
      </w:r>
    </w:p>
    <w:p w14:paraId="270DD40D" w14:textId="77777777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признает электронные документы, подписанные его ПЭП, равнозначными по юридической силе документам на бумажном носителе, подписанным его собственноручной подписью;</w:t>
      </w:r>
    </w:p>
    <w:p w14:paraId="588CB117" w14:textId="77777777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признает, что все действия, совершенные им при подаче ЭД при личном обращении к Агенту совершены им лично, а электронные документы, подписанные его ПЭП, означают факт направления данных электронных документов от его имени;</w:t>
      </w:r>
    </w:p>
    <w:p w14:paraId="2872AC4E" w14:textId="77777777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признает и понимает, что факт подачи электронного документа, подписанного его ПЭП, является достаточным основанием для совершения соответствующих юридически значимых действий, в т.ч. проведения операций с Финансовыми продуктами, проведения операций в реестре владельцев инвестиционных паев паевых инвестиционных фондов, и в случае их исполнения, не вправе отказаться от таких операций;</w:t>
      </w:r>
    </w:p>
    <w:p w14:paraId="5248E3DB" w14:textId="77777777" w:rsidR="00303817" w:rsidRPr="002F6E3C" w:rsidRDefault="00303817" w:rsidP="003C1306">
      <w:pPr>
        <w:pStyle w:val="a"/>
        <w:spacing w:line="276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2F6E3C">
        <w:rPr>
          <w:rFonts w:asciiTheme="minorHAnsi" w:hAnsiTheme="minorHAnsi" w:cstheme="minorHAnsi"/>
          <w:sz w:val="24"/>
          <w:szCs w:val="24"/>
        </w:rPr>
        <w:t>понимает и принимает в полном объеме все риски, связанные с использованием простой электронной подписи при подписании электронных документов и передаче таких документов по защищенным и/или открытым каналам связи, в т.ч. риски, связанные с обеспечением сохранности и конфиденциальности ПЭП, ее возможным неправомерным использованием и компрометацией, ответственность за которые Инвестор несет самостоятельно.</w:t>
      </w:r>
    </w:p>
    <w:p w14:paraId="515A3940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При возникновении споров, связанных с правомерностью использования ПЭП Инвестора, Агент подтверждает корректность ПЭП Инвестора путем предоставления Журнала ЭД, предоставляемого Агенту Управляющей компанией в рамках Агентского договора, содержащего в себе информацию о дате, времени и тексте Короткого текстового сообщения, отправленного оператором связи.</w:t>
      </w:r>
    </w:p>
    <w:p w14:paraId="0D532D49" w14:textId="77777777" w:rsidR="00303817" w:rsidRPr="002F6E3C" w:rsidRDefault="00303817" w:rsidP="00303817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>Порядок взаимодействия Агента, Регистратора и УК при передаче ЭД Инвестора УК и Регистратору, а также и при передаче ЭД Регистратора и УК Инвестору регламентируется договорами, заключенными между Агентом, Регистратором и УК.</w:t>
      </w:r>
    </w:p>
    <w:p w14:paraId="4AFD059D" w14:textId="77777777" w:rsidR="00303817" w:rsidRPr="002F6E3C" w:rsidRDefault="00303817" w:rsidP="00303817">
      <w:pPr>
        <w:pStyle w:val="a5"/>
        <w:ind w:left="1080"/>
        <w:jc w:val="both"/>
        <w:rPr>
          <w:rFonts w:cstheme="minorHAnsi"/>
          <w:sz w:val="24"/>
          <w:szCs w:val="24"/>
        </w:rPr>
      </w:pPr>
    </w:p>
    <w:p w14:paraId="67CD256F" w14:textId="77777777" w:rsidR="00293562" w:rsidRPr="002F6E3C" w:rsidRDefault="00D62723" w:rsidP="00B66F19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2F6E3C">
        <w:rPr>
          <w:rFonts w:cstheme="minorHAnsi"/>
          <w:b/>
          <w:i/>
          <w:sz w:val="24"/>
          <w:szCs w:val="24"/>
        </w:rPr>
        <w:t xml:space="preserve">Срок действия Соглашения, порядок его изменения и расторжения </w:t>
      </w:r>
    </w:p>
    <w:p w14:paraId="44220584" w14:textId="77777777" w:rsidR="005A1EAC" w:rsidRPr="002F6E3C" w:rsidRDefault="00D62723" w:rsidP="00B66F19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 w:rsidRPr="002F6E3C">
        <w:rPr>
          <w:rFonts w:cstheme="minorHAnsi"/>
          <w:sz w:val="24"/>
          <w:szCs w:val="24"/>
        </w:rPr>
        <w:t>Соглашение заключено Сторонами на неопределенный срок.</w:t>
      </w:r>
    </w:p>
    <w:p w14:paraId="683A6BE6" w14:textId="77777777" w:rsidR="00F6445B" w:rsidRPr="003C1306" w:rsidRDefault="00D62723" w:rsidP="00B66F19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Текст Соглашения размещается на </w:t>
      </w:r>
      <w:r w:rsidR="00095C57" w:rsidRPr="002F6E3C">
        <w:rPr>
          <w:rFonts w:cstheme="minorHAnsi"/>
          <w:sz w:val="24"/>
          <w:szCs w:val="24"/>
        </w:rPr>
        <w:t xml:space="preserve">сайте Управляющей компании </w:t>
      </w:r>
      <w:hyperlink r:id="rId14" w:history="1">
        <w:r w:rsidR="002F6E3C" w:rsidRPr="003C1306">
          <w:rPr>
            <w:rStyle w:val="a7"/>
            <w:rFonts w:cstheme="minorHAnsi"/>
            <w:sz w:val="24"/>
            <w:szCs w:val="24"/>
            <w:lang w:val="en-US"/>
          </w:rPr>
          <w:t>www</w:t>
        </w:r>
        <w:r w:rsidR="002F6E3C" w:rsidRPr="003C1306">
          <w:rPr>
            <w:rStyle w:val="a7"/>
            <w:rFonts w:cstheme="minorHAnsi"/>
            <w:sz w:val="24"/>
            <w:szCs w:val="24"/>
          </w:rPr>
          <w:t>.bspbcapital.ru</w:t>
        </w:r>
      </w:hyperlink>
      <w:r w:rsidRPr="003C1306">
        <w:rPr>
          <w:rFonts w:cstheme="minorHAnsi"/>
          <w:sz w:val="24"/>
          <w:szCs w:val="24"/>
        </w:rPr>
        <w:t>.</w:t>
      </w:r>
    </w:p>
    <w:p w14:paraId="244A3351" w14:textId="77777777" w:rsidR="00B66F19" w:rsidRPr="003C1306" w:rsidRDefault="00D62723" w:rsidP="00BB237F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 xml:space="preserve">Условия Соглашения определяются Агентом, Регистратором и Управляющей компанией. Условия Соглашения могут быть изменены или дополнены только по взаимному письменному согласию Агента, Регистратора и Управляющей компании и оформлены в форме новой редакции Соглашения. Инвестор уведомляется о внесении изменений и дополнений в Соглашение путем размещения новой редакции Соглашения на </w:t>
      </w:r>
      <w:r w:rsidR="00095C57" w:rsidRPr="003C1306">
        <w:rPr>
          <w:rFonts w:cstheme="minorHAnsi"/>
          <w:sz w:val="24"/>
          <w:szCs w:val="24"/>
        </w:rPr>
        <w:t xml:space="preserve">сайте Управляющей компании </w:t>
      </w:r>
      <w:hyperlink r:id="rId15" w:history="1">
        <w:r w:rsidR="002F6E3C" w:rsidRPr="003C1306">
          <w:rPr>
            <w:rStyle w:val="a7"/>
            <w:rFonts w:cstheme="minorHAnsi"/>
            <w:sz w:val="24"/>
            <w:szCs w:val="24"/>
            <w:lang w:val="en-US"/>
          </w:rPr>
          <w:t>www</w:t>
        </w:r>
        <w:r w:rsidR="002F6E3C" w:rsidRPr="003C1306">
          <w:rPr>
            <w:rStyle w:val="a7"/>
            <w:rFonts w:cstheme="minorHAnsi"/>
            <w:sz w:val="24"/>
            <w:szCs w:val="24"/>
          </w:rPr>
          <w:t>.bspbcapital.ru</w:t>
        </w:r>
      </w:hyperlink>
      <w:r w:rsidR="00CB1560" w:rsidRPr="003C1306">
        <w:rPr>
          <w:rFonts w:cstheme="minorHAnsi"/>
          <w:sz w:val="24"/>
          <w:szCs w:val="24"/>
        </w:rPr>
        <w:t>.</w:t>
      </w:r>
    </w:p>
    <w:p w14:paraId="4D9F7F52" w14:textId="77777777" w:rsidR="00D87680" w:rsidRPr="002F6E3C" w:rsidRDefault="00D62723" w:rsidP="00B66F19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 w:rsidRPr="003C1306">
        <w:rPr>
          <w:rFonts w:cstheme="minorHAnsi"/>
          <w:sz w:val="24"/>
          <w:szCs w:val="24"/>
        </w:rPr>
        <w:t xml:space="preserve">Инвестор самостоятельно отслеживает изменения и дополнения в Соглашение на </w:t>
      </w:r>
      <w:r w:rsidR="00095C57" w:rsidRPr="002F6E3C">
        <w:rPr>
          <w:rFonts w:cstheme="minorHAnsi"/>
          <w:sz w:val="24"/>
          <w:szCs w:val="24"/>
        </w:rPr>
        <w:t>сайте Управляющей компании</w:t>
      </w:r>
      <w:r w:rsidRPr="002F6E3C">
        <w:rPr>
          <w:rFonts w:cstheme="minorHAnsi"/>
          <w:sz w:val="24"/>
          <w:szCs w:val="24"/>
        </w:rPr>
        <w:t xml:space="preserve"> </w:t>
      </w:r>
      <w:r w:rsidRPr="002F6E3C">
        <w:rPr>
          <w:rFonts w:cstheme="minorHAnsi"/>
          <w:sz w:val="24"/>
          <w:szCs w:val="24"/>
          <w:lang w:val="en-US"/>
        </w:rPr>
        <w:t>www</w:t>
      </w:r>
      <w:r w:rsidRPr="002F6E3C">
        <w:rPr>
          <w:rFonts w:cstheme="minorHAnsi"/>
          <w:sz w:val="24"/>
          <w:szCs w:val="24"/>
        </w:rPr>
        <w:t xml:space="preserve">.bspbcapital.ru. Регистратор, Агент и Управляющая компания после размещения на </w:t>
      </w:r>
      <w:r w:rsidR="00095C57" w:rsidRPr="002F6E3C">
        <w:rPr>
          <w:rFonts w:cstheme="minorHAnsi"/>
          <w:sz w:val="24"/>
          <w:szCs w:val="24"/>
        </w:rPr>
        <w:t xml:space="preserve">сайте Управляющей компании </w:t>
      </w:r>
      <w:r w:rsidRPr="002F6E3C">
        <w:rPr>
          <w:rFonts w:cstheme="minorHAnsi"/>
          <w:sz w:val="24"/>
          <w:szCs w:val="24"/>
          <w:lang w:val="en-US"/>
        </w:rPr>
        <w:t>www</w:t>
      </w:r>
      <w:r w:rsidRPr="002F6E3C">
        <w:rPr>
          <w:rFonts w:cstheme="minorHAnsi"/>
          <w:sz w:val="24"/>
          <w:szCs w:val="24"/>
        </w:rPr>
        <w:t xml:space="preserve">.bspbcapital.ru новой редакции Соглашения, не обязаны дополнительно информировать Инвестора об изменениях и дополнениях, внесенных в Соглашение. </w:t>
      </w:r>
    </w:p>
    <w:p w14:paraId="7AE43EE8" w14:textId="43DADD1A" w:rsidR="00E82263" w:rsidRPr="002F6E3C" w:rsidRDefault="00D62723" w:rsidP="00E82263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В случае несогласия Инвестора с внесенными в Соглашение изменениями, Инвестор вправе в одностороннем порядке отказаться от исполнения Соглашения, подав соответствующее </w:t>
      </w:r>
      <w:r w:rsidR="00A75DDC" w:rsidRPr="002F6E3C">
        <w:rPr>
          <w:rFonts w:cstheme="minorHAnsi"/>
          <w:sz w:val="24"/>
          <w:szCs w:val="24"/>
        </w:rPr>
        <w:t xml:space="preserve">Заявление в свободной форме </w:t>
      </w:r>
      <w:r w:rsidRPr="002F6E3C">
        <w:rPr>
          <w:rFonts w:cstheme="minorHAnsi"/>
          <w:sz w:val="24"/>
          <w:szCs w:val="24"/>
        </w:rPr>
        <w:t xml:space="preserve">Агенту при личном обращении. В таком случае Соглашение будет считаться расторгнутым, начиная со дня, следующего за днем получения Агентом такого </w:t>
      </w:r>
      <w:r w:rsidR="00A75DDC" w:rsidRPr="002F6E3C">
        <w:rPr>
          <w:rFonts w:cstheme="minorHAnsi"/>
          <w:sz w:val="24"/>
          <w:szCs w:val="24"/>
        </w:rPr>
        <w:t>Заявления</w:t>
      </w:r>
      <w:r w:rsidRPr="002F6E3C">
        <w:rPr>
          <w:rFonts w:cstheme="minorHAnsi"/>
          <w:sz w:val="24"/>
          <w:szCs w:val="24"/>
        </w:rPr>
        <w:t xml:space="preserve">, а Инвестор со дня расторжения Соглашения не вправе подписывать ЭД ПЭП. Подавая ЭД Агенту через Личный кабинет агента </w:t>
      </w:r>
      <w:r w:rsidR="00CB1560" w:rsidRPr="002F6E3C">
        <w:rPr>
          <w:rFonts w:cstheme="minorHAnsi"/>
          <w:sz w:val="24"/>
          <w:szCs w:val="24"/>
        </w:rPr>
        <w:t xml:space="preserve">или через «Систему регистрации договоров» </w:t>
      </w:r>
      <w:r w:rsidRPr="002F6E3C">
        <w:rPr>
          <w:rFonts w:cstheme="minorHAnsi"/>
          <w:sz w:val="24"/>
          <w:szCs w:val="24"/>
        </w:rPr>
        <w:t xml:space="preserve">при личном обращении для передачи их Управляющей компании и (или) Регистратору после расторжения Соглашения в соответствии с настоящим пунктом, Инвестор осознает, что заново акцептует и присоединяется к Соглашению в Личном кабинете агента </w:t>
      </w:r>
      <w:r w:rsidR="00CB1560" w:rsidRPr="002F6E3C">
        <w:rPr>
          <w:rFonts w:cstheme="minorHAnsi"/>
          <w:sz w:val="24"/>
          <w:szCs w:val="24"/>
        </w:rPr>
        <w:t xml:space="preserve">или в «Системе регистрации договоров» </w:t>
      </w:r>
      <w:r w:rsidRPr="002F6E3C">
        <w:rPr>
          <w:rFonts w:cstheme="minorHAnsi"/>
          <w:sz w:val="24"/>
          <w:szCs w:val="24"/>
        </w:rPr>
        <w:t xml:space="preserve">в соответствии с разделом 3 настоящего Соглашения. </w:t>
      </w:r>
      <w:r w:rsidRPr="002F6E3C">
        <w:rPr>
          <w:rFonts w:cstheme="minorHAnsi"/>
          <w:i/>
          <w:sz w:val="24"/>
          <w:szCs w:val="24"/>
        </w:rPr>
        <w:t xml:space="preserve"> </w:t>
      </w:r>
    </w:p>
    <w:p w14:paraId="214E4D7C" w14:textId="77777777" w:rsidR="00D01A01" w:rsidRPr="003C1306" w:rsidRDefault="00D62723" w:rsidP="00E82263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 w:rsidRPr="002F6E3C">
        <w:rPr>
          <w:rFonts w:cstheme="minorHAnsi"/>
          <w:sz w:val="24"/>
          <w:szCs w:val="24"/>
        </w:rPr>
        <w:t>Управляющая компания, Регистратор и (или) Агент вправе отказаться от исполнения Соглашения в одностороннем внесудебном порядке, уведомив остальные Стороны за 5 (Пять) рабочих дней до даты расторжения Соглашения, если иной срок не установлен дополнительным соглашением Сторон.</w:t>
      </w:r>
      <w:r w:rsidRPr="002F6E3C">
        <w:rPr>
          <w:rFonts w:cstheme="minorHAnsi"/>
          <w:i/>
          <w:sz w:val="24"/>
          <w:szCs w:val="24"/>
        </w:rPr>
        <w:t xml:space="preserve"> </w:t>
      </w:r>
      <w:r w:rsidRPr="002F6E3C">
        <w:rPr>
          <w:rFonts w:cstheme="minorHAnsi"/>
          <w:sz w:val="24"/>
          <w:szCs w:val="24"/>
        </w:rPr>
        <w:t xml:space="preserve">Уведомление Инвестора об отказе от исполнения Соглашения Управляющей компанией, Регистратором и (или) Агентом осуществляется Агентом на странице соответствующего паевого инвестиционного фонда на сайте </w:t>
      </w:r>
      <w:r w:rsidR="00095C57" w:rsidRPr="002F6E3C">
        <w:rPr>
          <w:rFonts w:cstheme="minorHAnsi"/>
          <w:sz w:val="24"/>
          <w:szCs w:val="24"/>
        </w:rPr>
        <w:t xml:space="preserve">Управляющей компании </w:t>
      </w:r>
      <w:hyperlink r:id="rId16" w:history="1">
        <w:r w:rsidR="002F6E3C" w:rsidRPr="003C1306">
          <w:rPr>
            <w:rStyle w:val="a7"/>
            <w:rFonts w:cstheme="minorHAnsi"/>
            <w:sz w:val="24"/>
            <w:szCs w:val="24"/>
            <w:lang w:val="en-US"/>
          </w:rPr>
          <w:t>www</w:t>
        </w:r>
        <w:r w:rsidR="002F6E3C" w:rsidRPr="003C1306">
          <w:rPr>
            <w:rStyle w:val="a7"/>
            <w:rFonts w:cstheme="minorHAnsi"/>
            <w:sz w:val="24"/>
            <w:szCs w:val="24"/>
          </w:rPr>
          <w:t>.</w:t>
        </w:r>
        <w:r w:rsidR="002F6E3C" w:rsidRPr="003C1306">
          <w:rPr>
            <w:rStyle w:val="a7"/>
            <w:rFonts w:cstheme="minorHAnsi"/>
            <w:sz w:val="24"/>
            <w:szCs w:val="24"/>
            <w:lang w:val="en-US"/>
          </w:rPr>
          <w:t>bspbcapital</w:t>
        </w:r>
        <w:r w:rsidR="002F6E3C" w:rsidRPr="003C1306">
          <w:rPr>
            <w:rStyle w:val="a7"/>
            <w:rFonts w:cstheme="minorHAnsi"/>
            <w:sz w:val="24"/>
            <w:szCs w:val="24"/>
          </w:rPr>
          <w:t>.</w:t>
        </w:r>
        <w:r w:rsidR="002F6E3C" w:rsidRPr="003C1306">
          <w:rPr>
            <w:rStyle w:val="a7"/>
            <w:rFonts w:cstheme="minorHAnsi"/>
            <w:sz w:val="24"/>
            <w:szCs w:val="24"/>
            <w:lang w:val="en-US"/>
          </w:rPr>
          <w:t>ru</w:t>
        </w:r>
      </w:hyperlink>
      <w:r w:rsidRPr="003C1306">
        <w:rPr>
          <w:rFonts w:cstheme="minorHAnsi"/>
          <w:sz w:val="24"/>
          <w:szCs w:val="24"/>
        </w:rPr>
        <w:t>.</w:t>
      </w:r>
    </w:p>
    <w:p w14:paraId="53FF439F" w14:textId="77777777" w:rsidR="00EB42D2" w:rsidRPr="008C5B3D" w:rsidRDefault="00D62723" w:rsidP="00B66F19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 w:rsidRPr="003C1306">
        <w:rPr>
          <w:rFonts w:cstheme="minorHAnsi"/>
          <w:sz w:val="24"/>
          <w:szCs w:val="24"/>
        </w:rPr>
        <w:t>Все ЭД, принятые Агентом и переданные Управляющей компании и (или) Регистратору   до момента расторжения Соглашения, подлежат исполнению Сторонами.</w:t>
      </w:r>
    </w:p>
    <w:p w14:paraId="02D1FFBC" w14:textId="77777777" w:rsidR="00646E28" w:rsidRPr="003C1306" w:rsidRDefault="00646E28" w:rsidP="00B66F19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Стороны пришли к соглашению признать утратившим</w:t>
      </w:r>
      <w:r w:rsidR="007D6889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силу редакцию Соглашения №1 от 14.06.2019г. и редакцию Соглашения №2 от 25.10.2019г.</w:t>
      </w:r>
    </w:p>
    <w:p w14:paraId="4D4C8206" w14:textId="77777777" w:rsidR="00063EA2" w:rsidRPr="002F6E3C" w:rsidRDefault="00D62723" w:rsidP="00EB42D2">
      <w:pPr>
        <w:pStyle w:val="a5"/>
        <w:ind w:left="567"/>
        <w:jc w:val="both"/>
        <w:rPr>
          <w:rFonts w:cstheme="minorHAnsi"/>
          <w:i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 </w:t>
      </w:r>
    </w:p>
    <w:p w14:paraId="0B24F8E7" w14:textId="77777777" w:rsidR="00063EA2" w:rsidRPr="002F6E3C" w:rsidRDefault="00D62723" w:rsidP="00063EA2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2F6E3C">
        <w:rPr>
          <w:rFonts w:cstheme="minorHAnsi"/>
          <w:b/>
          <w:i/>
          <w:sz w:val="24"/>
          <w:szCs w:val="24"/>
        </w:rPr>
        <w:t xml:space="preserve">Заключительные положения. </w:t>
      </w:r>
    </w:p>
    <w:p w14:paraId="246D5C6F" w14:textId="78AF2FD8" w:rsidR="009902CB" w:rsidRPr="003C1306" w:rsidRDefault="00D62723" w:rsidP="009902CB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Соглашение составлено на бумажном носителе в 3 (Трех) экземплярах, имеющих одинаковую юридическую силу, каждый из которых прошит, пронумерован, скреплен печатями и подписями Управляющей компании, Регистратора и Агента, хранящихся по адресам места нахождения Управляющей компании, Регистратора и Агента, указанных в разделе </w:t>
      </w:r>
      <w:r w:rsidR="00303817" w:rsidRPr="002F6E3C">
        <w:rPr>
          <w:rFonts w:cstheme="minorHAnsi"/>
          <w:sz w:val="24"/>
          <w:szCs w:val="24"/>
        </w:rPr>
        <w:t xml:space="preserve">8 </w:t>
      </w:r>
      <w:r w:rsidRPr="002F6E3C">
        <w:rPr>
          <w:rFonts w:cstheme="minorHAnsi"/>
          <w:sz w:val="24"/>
          <w:szCs w:val="24"/>
        </w:rPr>
        <w:t xml:space="preserve">настоящего Соглашения, по одному экземпляру у Управляющей компании, Регистратора и Агента, а электронная сканированная версия Соглашения </w:t>
      </w:r>
      <w:r w:rsidR="00095C57" w:rsidRPr="002F6E3C">
        <w:rPr>
          <w:rFonts w:cstheme="minorHAnsi"/>
          <w:sz w:val="24"/>
          <w:szCs w:val="24"/>
        </w:rPr>
        <w:t xml:space="preserve">размещается </w:t>
      </w:r>
      <w:r w:rsidRPr="002F6E3C">
        <w:rPr>
          <w:rFonts w:cstheme="minorHAnsi"/>
          <w:sz w:val="24"/>
          <w:szCs w:val="24"/>
        </w:rPr>
        <w:t>на сайте</w:t>
      </w:r>
      <w:r w:rsidR="00095C57" w:rsidRPr="002F6E3C">
        <w:rPr>
          <w:rFonts w:cstheme="minorHAnsi"/>
          <w:sz w:val="24"/>
          <w:szCs w:val="24"/>
        </w:rPr>
        <w:t xml:space="preserve"> Управляющей компании</w:t>
      </w:r>
      <w:r w:rsidRPr="002F6E3C">
        <w:rPr>
          <w:rFonts w:cstheme="minorHAnsi"/>
          <w:sz w:val="24"/>
          <w:szCs w:val="24"/>
        </w:rPr>
        <w:t xml:space="preserve"> </w:t>
      </w:r>
      <w:hyperlink r:id="rId17" w:history="1">
        <w:r w:rsidR="006B5A4C" w:rsidRPr="003C1306">
          <w:rPr>
            <w:rStyle w:val="a7"/>
            <w:rFonts w:cstheme="minorHAnsi"/>
            <w:sz w:val="24"/>
            <w:szCs w:val="24"/>
            <w:lang w:val="en-US"/>
          </w:rPr>
          <w:t>www</w:t>
        </w:r>
        <w:r w:rsidR="006B5A4C" w:rsidRPr="003C1306">
          <w:rPr>
            <w:rStyle w:val="a7"/>
            <w:rFonts w:cstheme="minorHAnsi"/>
            <w:sz w:val="24"/>
            <w:szCs w:val="24"/>
          </w:rPr>
          <w:t>.</w:t>
        </w:r>
        <w:r w:rsidR="006B5A4C" w:rsidRPr="003C1306">
          <w:rPr>
            <w:rStyle w:val="a7"/>
            <w:rFonts w:cstheme="minorHAnsi"/>
            <w:sz w:val="24"/>
            <w:szCs w:val="24"/>
            <w:lang w:val="en-US"/>
          </w:rPr>
          <w:t>bspbcapital</w:t>
        </w:r>
        <w:r w:rsidR="006B5A4C" w:rsidRPr="003C1306">
          <w:rPr>
            <w:rStyle w:val="a7"/>
            <w:rFonts w:cstheme="minorHAnsi"/>
            <w:sz w:val="24"/>
            <w:szCs w:val="24"/>
          </w:rPr>
          <w:t>.</w:t>
        </w:r>
        <w:r w:rsidR="006B5A4C" w:rsidRPr="003C1306">
          <w:rPr>
            <w:rStyle w:val="a7"/>
            <w:rFonts w:cstheme="minorHAnsi"/>
            <w:sz w:val="24"/>
            <w:szCs w:val="24"/>
            <w:lang w:val="en-US"/>
          </w:rPr>
          <w:t>ru</w:t>
        </w:r>
      </w:hyperlink>
      <w:r w:rsidRPr="003C1306">
        <w:rPr>
          <w:rFonts w:cstheme="minorHAnsi"/>
          <w:sz w:val="24"/>
          <w:szCs w:val="24"/>
        </w:rPr>
        <w:t xml:space="preserve"> для акцепта Инвестором.</w:t>
      </w:r>
    </w:p>
    <w:p w14:paraId="127FCFBD" w14:textId="77777777" w:rsidR="001656EB" w:rsidRPr="003C1306" w:rsidRDefault="00D62723" w:rsidP="001656EB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3C1306">
        <w:rPr>
          <w:rFonts w:cstheme="minorHAnsi"/>
          <w:sz w:val="24"/>
          <w:szCs w:val="24"/>
        </w:rPr>
        <w:t xml:space="preserve">Если одно или несколько положений Соглашения будут признаны недействительными или не имеющими юридической силы, остальные положения Соглашения признаются действующими и остаются в силе. </w:t>
      </w:r>
    </w:p>
    <w:p w14:paraId="4C514F17" w14:textId="77777777" w:rsidR="00F91EAF" w:rsidRPr="002F6E3C" w:rsidRDefault="00D62723" w:rsidP="00F91EAF">
      <w:pPr>
        <w:pStyle w:val="a5"/>
        <w:numPr>
          <w:ilvl w:val="1"/>
          <w:numId w:val="4"/>
        </w:numPr>
        <w:ind w:left="567" w:hanging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В случае возникновения любых споров или разногласий, связанных с исполнением Соглашения, Стороны будут, по возможности, разрешать их путем переговоров. До передачи спора в суд должен быть соблюден претензионный порядок. Срок рассмотрения и ответа на претензию составляет 30 (Тридцать) календарных дней с даты ее получения. </w:t>
      </w:r>
    </w:p>
    <w:p w14:paraId="6653FF7E" w14:textId="77777777" w:rsidR="001656EB" w:rsidRPr="002F6E3C" w:rsidRDefault="00D62723" w:rsidP="009902CB">
      <w:pPr>
        <w:pStyle w:val="a5"/>
        <w:ind w:left="567"/>
        <w:jc w:val="both"/>
        <w:rPr>
          <w:rFonts w:cstheme="minorHAnsi"/>
          <w:sz w:val="24"/>
          <w:szCs w:val="24"/>
        </w:rPr>
      </w:pPr>
      <w:r w:rsidRPr="002F6E3C">
        <w:rPr>
          <w:rFonts w:cstheme="minorHAnsi"/>
          <w:sz w:val="24"/>
          <w:szCs w:val="24"/>
        </w:rPr>
        <w:t xml:space="preserve"> </w:t>
      </w:r>
    </w:p>
    <w:p w14:paraId="3F7D7252" w14:textId="77777777" w:rsidR="00436847" w:rsidRPr="002F6E3C" w:rsidRDefault="00D62723" w:rsidP="00436847">
      <w:pPr>
        <w:pStyle w:val="a5"/>
        <w:numPr>
          <w:ilvl w:val="0"/>
          <w:numId w:val="4"/>
        </w:numPr>
        <w:ind w:left="567" w:hanging="567"/>
        <w:jc w:val="both"/>
        <w:rPr>
          <w:rFonts w:cstheme="minorHAnsi"/>
          <w:b/>
          <w:i/>
          <w:sz w:val="24"/>
          <w:szCs w:val="24"/>
        </w:rPr>
      </w:pPr>
      <w:r w:rsidRPr="002F6E3C">
        <w:rPr>
          <w:rFonts w:cstheme="minorHAnsi"/>
          <w:b/>
          <w:i/>
          <w:sz w:val="24"/>
          <w:szCs w:val="24"/>
        </w:rPr>
        <w:t>Адреса и банковские реквизиты Сторон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275DC3" w:rsidRPr="002F6E3C" w14:paraId="405821FF" w14:textId="77777777" w:rsidTr="00EB42D2">
        <w:trPr>
          <w:trHeight w:val="273"/>
        </w:trPr>
        <w:tc>
          <w:tcPr>
            <w:tcW w:w="4644" w:type="dxa"/>
          </w:tcPr>
          <w:p w14:paraId="4A977CB2" w14:textId="77777777" w:rsidR="00F035AD" w:rsidRPr="002F6E3C" w:rsidRDefault="00D62723" w:rsidP="006E2658">
            <w:pPr>
              <w:suppressAutoHyphens/>
              <w:spacing w:after="0" w:line="240" w:lineRule="auto"/>
              <w:jc w:val="both"/>
              <w:rPr>
                <w:rFonts w:cstheme="minorHAnsi"/>
                <w:spacing w:val="-10"/>
                <w:sz w:val="24"/>
                <w:szCs w:val="24"/>
                <w:lang w:eastAsia="ru-RU"/>
              </w:rPr>
            </w:pPr>
            <w:r w:rsidRPr="002F6E3C">
              <w:rPr>
                <w:rFonts w:cstheme="minorHAnsi"/>
                <w:i/>
                <w:sz w:val="24"/>
                <w:szCs w:val="24"/>
              </w:rPr>
              <w:br w:type="page"/>
            </w:r>
            <w:r w:rsidRPr="002F6E3C">
              <w:rPr>
                <w:rFonts w:cstheme="minorHAnsi"/>
                <w:bCs/>
                <w:spacing w:val="-10"/>
                <w:sz w:val="24"/>
                <w:szCs w:val="24"/>
                <w:u w:val="single"/>
              </w:rPr>
              <w:t>Регистратор:</w:t>
            </w:r>
          </w:p>
        </w:tc>
        <w:tc>
          <w:tcPr>
            <w:tcW w:w="4962" w:type="dxa"/>
          </w:tcPr>
          <w:p w14:paraId="30978864" w14:textId="77777777" w:rsidR="00F035AD" w:rsidRPr="006B5A4C" w:rsidRDefault="00D62723" w:rsidP="00EB42D2">
            <w:pPr>
              <w:suppressAutoHyphens/>
              <w:spacing w:after="0" w:line="240" w:lineRule="auto"/>
              <w:jc w:val="both"/>
              <w:rPr>
                <w:rFonts w:cstheme="minorHAnsi"/>
                <w:spacing w:val="-10"/>
                <w:sz w:val="24"/>
                <w:szCs w:val="24"/>
              </w:rPr>
            </w:pPr>
            <w:r w:rsidRPr="006B5A4C">
              <w:rPr>
                <w:rFonts w:cstheme="minorHAnsi"/>
                <w:bCs/>
                <w:spacing w:val="-10"/>
                <w:sz w:val="24"/>
                <w:szCs w:val="24"/>
                <w:u w:val="single"/>
              </w:rPr>
              <w:t>Управляющая компания:</w:t>
            </w:r>
          </w:p>
        </w:tc>
      </w:tr>
      <w:tr w:rsidR="00275DC3" w:rsidRPr="002F6E3C" w14:paraId="71D33E32" w14:textId="77777777" w:rsidTr="00EB42D2">
        <w:tc>
          <w:tcPr>
            <w:tcW w:w="4644" w:type="dxa"/>
          </w:tcPr>
          <w:p w14:paraId="101CF9EC" w14:textId="77777777" w:rsidR="00F035AD" w:rsidRPr="002F6E3C" w:rsidRDefault="00D62723" w:rsidP="00EB42D2">
            <w:pPr>
              <w:pStyle w:val="a8"/>
              <w:suppressAutoHyphens/>
              <w:spacing w:after="0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2F6E3C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eastAsia="ru-RU"/>
              </w:rPr>
              <w:t>Закрытое акционерное общество «Первый Специализированный Депозитарий»</w:t>
            </w:r>
          </w:p>
        </w:tc>
        <w:tc>
          <w:tcPr>
            <w:tcW w:w="4962" w:type="dxa"/>
          </w:tcPr>
          <w:p w14:paraId="42AC94BF" w14:textId="77777777" w:rsidR="00F035AD" w:rsidRPr="003C1306" w:rsidRDefault="00D62723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07FE1">
              <w:rPr>
                <w:rStyle w:val="FontStyle26"/>
                <w:rFonts w:asciiTheme="minorHAnsi" w:hAnsiTheme="minorHAnsi" w:cstheme="minorHAnsi"/>
                <w:sz w:val="24"/>
                <w:szCs w:val="24"/>
              </w:rPr>
              <w:t>Общество с ограниченной ответственностью «БСПБ Капитал» (ООО «БСПБ Капитал»)</w:t>
            </w:r>
          </w:p>
        </w:tc>
      </w:tr>
      <w:tr w:rsidR="00275DC3" w:rsidRPr="002F6E3C" w14:paraId="45AA7CDD" w14:textId="77777777" w:rsidTr="00EB42D2">
        <w:trPr>
          <w:trHeight w:val="302"/>
        </w:trPr>
        <w:tc>
          <w:tcPr>
            <w:tcW w:w="4644" w:type="dxa"/>
            <w:vMerge w:val="restart"/>
          </w:tcPr>
          <w:p w14:paraId="50060A0F" w14:textId="42B4910C" w:rsidR="00F035AD" w:rsidRPr="006B5A4C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25167, г"/>
              </w:smartTagPr>
              <w:r w:rsidRPr="006B5A4C">
                <w:rPr>
                  <w:rFonts w:asciiTheme="minorHAnsi" w:hAnsiTheme="minorHAnsi" w:cstheme="minorHAnsi"/>
                  <w:spacing w:val="-10"/>
                  <w:sz w:val="24"/>
                  <w:szCs w:val="24"/>
                  <w:lang w:eastAsia="ru-RU"/>
                </w:rPr>
                <w:t>125167, г</w:t>
              </w:r>
            </w:smartTag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. Москва, </w:t>
            </w:r>
            <w:r w:rsidR="006B5A4C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                      </w:t>
            </w: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ул.</w:t>
            </w:r>
            <w:r w:rsidR="006B5A4C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Восьмого марта 4-я, д. 6А</w:t>
            </w:r>
          </w:p>
          <w:p w14:paraId="12BCD212" w14:textId="77777777" w:rsidR="00F035AD" w:rsidRPr="003C1306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5167, г"/>
              </w:smartTagPr>
              <w:r w:rsidRPr="006B5A4C">
                <w:rPr>
                  <w:rFonts w:asciiTheme="minorHAnsi" w:hAnsiTheme="minorHAnsi" w:cstheme="minorHAnsi"/>
                  <w:spacing w:val="-10"/>
                  <w:sz w:val="24"/>
                  <w:szCs w:val="24"/>
                  <w:lang w:eastAsia="ru-RU"/>
                </w:rPr>
                <w:t>125167, г</w:t>
              </w:r>
            </w:smartTag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. Москва, </w:t>
            </w:r>
            <w:r w:rsid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ул. Восьмого марта 4-я, д. 6А</w:t>
            </w:r>
          </w:p>
          <w:p w14:paraId="70D3B03D" w14:textId="77777777" w:rsidR="00ED2437" w:rsidRPr="003C1306" w:rsidRDefault="001F337E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16"/>
                <w:szCs w:val="16"/>
                <w:lang w:eastAsia="ru-RU"/>
              </w:rPr>
            </w:pPr>
          </w:p>
          <w:p w14:paraId="041CFABE" w14:textId="77777777" w:rsidR="00ED2437" w:rsidRPr="003C1306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тел./факс: (495) 223-66-07, (495) 223-67-06</w:t>
            </w:r>
          </w:p>
          <w:p w14:paraId="66CBF1C2" w14:textId="77777777" w:rsidR="00ED2437" w:rsidRPr="008C5B3D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val="en-US" w:eastAsia="ru-RU"/>
              </w:rPr>
              <w:t>e</w:t>
            </w:r>
            <w:r w:rsidR="00A93DC1" w:rsidRPr="008C5B3D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-</w:t>
            </w: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val="en-US" w:eastAsia="ru-RU"/>
              </w:rPr>
              <w:t>mail</w:t>
            </w:r>
            <w:r w:rsidR="00A93DC1" w:rsidRPr="008C5B3D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: </w:t>
            </w:r>
            <w:hyperlink r:id="rId18" w:history="1">
              <w:r w:rsidRPr="006B5A4C">
                <w:rPr>
                  <w:rStyle w:val="a7"/>
                  <w:rFonts w:asciiTheme="minorHAnsi" w:hAnsiTheme="minorHAnsi" w:cstheme="minorHAnsi"/>
                  <w:spacing w:val="-10"/>
                  <w:sz w:val="24"/>
                  <w:szCs w:val="24"/>
                  <w:lang w:val="en-US" w:eastAsia="ru-RU"/>
                </w:rPr>
                <w:t>frsd</w:t>
              </w:r>
              <w:r w:rsidR="00A93DC1" w:rsidRPr="008C5B3D">
                <w:rPr>
                  <w:rStyle w:val="a7"/>
                  <w:rFonts w:asciiTheme="minorHAnsi" w:hAnsiTheme="minorHAnsi" w:cstheme="minorHAnsi"/>
                  <w:spacing w:val="-10"/>
                  <w:sz w:val="24"/>
                  <w:szCs w:val="24"/>
                  <w:lang w:eastAsia="ru-RU"/>
                </w:rPr>
                <w:t>@</w:t>
              </w:r>
              <w:r w:rsidRPr="006B5A4C">
                <w:rPr>
                  <w:rStyle w:val="a7"/>
                  <w:rFonts w:asciiTheme="minorHAnsi" w:hAnsiTheme="minorHAnsi" w:cstheme="minorHAnsi"/>
                  <w:spacing w:val="-10"/>
                  <w:sz w:val="24"/>
                  <w:szCs w:val="24"/>
                  <w:lang w:val="en-US" w:eastAsia="ru-RU"/>
                </w:rPr>
                <w:t>frsd</w:t>
              </w:r>
              <w:r w:rsidR="00A93DC1" w:rsidRPr="008C5B3D">
                <w:rPr>
                  <w:rStyle w:val="a7"/>
                  <w:rFonts w:asciiTheme="minorHAnsi" w:hAnsiTheme="minorHAnsi" w:cstheme="minorHAnsi"/>
                  <w:spacing w:val="-10"/>
                  <w:sz w:val="24"/>
                  <w:szCs w:val="24"/>
                  <w:lang w:eastAsia="ru-RU"/>
                </w:rPr>
                <w:t>.</w:t>
              </w:r>
              <w:r w:rsidRPr="006B5A4C">
                <w:rPr>
                  <w:rStyle w:val="a7"/>
                  <w:rFonts w:asciiTheme="minorHAnsi" w:hAnsiTheme="minorHAnsi" w:cstheme="minorHAnsi"/>
                  <w:spacing w:val="-10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39069C28" w14:textId="77777777" w:rsidR="00ED2437" w:rsidRPr="0026493A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ИНН</w:t>
            </w:r>
            <w:r w:rsidRPr="0026493A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7710198911</w:t>
            </w:r>
          </w:p>
          <w:p w14:paraId="4DA18DF6" w14:textId="77777777" w:rsidR="00ED2437" w:rsidRPr="003C1306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КПП 771401001</w:t>
            </w:r>
          </w:p>
          <w:p w14:paraId="49759078" w14:textId="77777777" w:rsidR="00ED2437" w:rsidRPr="003C1306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р/с: 40701810900140000005</w:t>
            </w:r>
          </w:p>
          <w:p w14:paraId="3E342369" w14:textId="77777777" w:rsidR="00ED2437" w:rsidRPr="003C1306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Наименование банка: Банк ВТБ (ПАО)</w:t>
            </w:r>
          </w:p>
          <w:p w14:paraId="713F487C" w14:textId="77777777" w:rsidR="00ED2437" w:rsidRPr="006B5A4C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Местонахождение банка: г. Москва</w:t>
            </w:r>
          </w:p>
          <w:p w14:paraId="23CCB8FB" w14:textId="77777777" w:rsidR="00ED2437" w:rsidRPr="006B5A4C" w:rsidRDefault="00D62723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к/с: 30101810700000000187</w:t>
            </w:r>
          </w:p>
          <w:p w14:paraId="7FE13971" w14:textId="77777777" w:rsidR="00ED2437" w:rsidRPr="006B5A4C" w:rsidRDefault="00D62723" w:rsidP="00ED2437">
            <w:pPr>
              <w:pStyle w:val="a8"/>
              <w:spacing w:after="0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БИК 044525187</w:t>
            </w:r>
          </w:p>
          <w:p w14:paraId="7E659018" w14:textId="77777777" w:rsidR="00ED2437" w:rsidRPr="006B5A4C" w:rsidRDefault="001F337E" w:rsidP="00ED2437">
            <w:pPr>
              <w:pStyle w:val="a8"/>
              <w:spacing w:after="0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14:paraId="1955E63A" w14:textId="77777777" w:rsidR="00ED2437" w:rsidRPr="006B5A4C" w:rsidRDefault="00D62723" w:rsidP="00ED2437">
            <w:pPr>
              <w:pStyle w:val="a8"/>
              <w:spacing w:after="0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Генеральный директор:</w:t>
            </w:r>
          </w:p>
          <w:p w14:paraId="0F6DFC24" w14:textId="77777777" w:rsidR="00ED2437" w:rsidRPr="006B5A4C" w:rsidRDefault="001F337E" w:rsidP="00ED2437">
            <w:pPr>
              <w:pStyle w:val="a8"/>
              <w:spacing w:after="0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14:paraId="096EA5FB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_____________ /Г.Н. Панкратова/</w:t>
            </w:r>
          </w:p>
          <w:p w14:paraId="74E24ACC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p w14:paraId="285C724A" w14:textId="332C06DF" w:rsidR="00F035AD" w:rsidRPr="006B5A4C" w:rsidRDefault="00D62723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Место нахождения: 195112, Санкт-Петербург, Малоохтинский пр-т, д.  64, </w:t>
            </w:r>
            <w:r w:rsidR="00303817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л</w:t>
            </w: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итер </w:t>
            </w:r>
            <w:r w:rsidR="00303817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А</w:t>
            </w: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, </w:t>
            </w:r>
            <w:r w:rsidR="00303817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часть </w:t>
            </w: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пом. </w:t>
            </w:r>
            <w:r w:rsidR="00303817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№541</w:t>
            </w: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303817"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(кабинет №623)</w:t>
            </w:r>
          </w:p>
          <w:p w14:paraId="7D995639" w14:textId="77777777" w:rsidR="00ED2437" w:rsidRPr="006B5A4C" w:rsidRDefault="001F337E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</w:p>
          <w:p w14:paraId="7E8DC4A3" w14:textId="77777777" w:rsidR="00ED2437" w:rsidRPr="003C1306" w:rsidRDefault="001F337E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16"/>
                <w:szCs w:val="16"/>
                <w:lang w:eastAsia="ru-RU"/>
              </w:rPr>
            </w:pPr>
          </w:p>
          <w:p w14:paraId="1FBD8BD7" w14:textId="77777777" w:rsidR="00492AFE" w:rsidRPr="003C1306" w:rsidRDefault="00D62723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Тел. (812) 320-53-70, факс (812) 320-53-71</w:t>
            </w:r>
          </w:p>
        </w:tc>
      </w:tr>
      <w:tr w:rsidR="00275DC3" w:rsidRPr="002F6E3C" w14:paraId="06D28BB0" w14:textId="77777777" w:rsidTr="00EB42D2">
        <w:trPr>
          <w:trHeight w:val="142"/>
        </w:trPr>
        <w:tc>
          <w:tcPr>
            <w:tcW w:w="4644" w:type="dxa"/>
            <w:vMerge/>
          </w:tcPr>
          <w:p w14:paraId="3885083F" w14:textId="77777777" w:rsidR="00F035AD" w:rsidRPr="006B5A4C" w:rsidRDefault="001F337E" w:rsidP="00EB42D2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629A2A2F" w14:textId="77777777" w:rsidR="00046136" w:rsidRPr="006B5A4C" w:rsidRDefault="00D62723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ОГРН 1067746469757</w:t>
            </w:r>
          </w:p>
          <w:p w14:paraId="4F5129FC" w14:textId="77777777" w:rsidR="00F035AD" w:rsidRPr="006B5A4C" w:rsidRDefault="00D62723" w:rsidP="007C3C75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ИНН/КПП 707583543/783501001</w:t>
            </w:r>
          </w:p>
          <w:p w14:paraId="77C48B60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р/с 40701810233000063433</w:t>
            </w:r>
          </w:p>
          <w:p w14:paraId="4A23D21E" w14:textId="77777777" w:rsidR="00ED2437" w:rsidRPr="003C1306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Наименование банка: ПАО </w:t>
            </w:r>
            <w:r w:rsid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«</w:t>
            </w: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БАНК </w:t>
            </w:r>
            <w:r w:rsid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«</w:t>
            </w: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САНКТ-ПЕТЕРБУРГ</w:t>
            </w:r>
            <w:r w:rsid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»</w:t>
            </w:r>
          </w:p>
          <w:p w14:paraId="5B40A6A2" w14:textId="77777777" w:rsidR="00ED2437" w:rsidRPr="003C1306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Местонахождение банка: Г. САНКТ-ПЕТЕРБУРГ</w:t>
            </w:r>
          </w:p>
          <w:p w14:paraId="5A45779B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к/с: 30101810900000000790</w:t>
            </w:r>
          </w:p>
          <w:p w14:paraId="360A5E95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БИК 044030790</w:t>
            </w:r>
          </w:p>
          <w:p w14:paraId="46DB5BD6" w14:textId="77777777" w:rsidR="00ED2437" w:rsidRPr="006B5A4C" w:rsidRDefault="001F337E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</w:p>
          <w:p w14:paraId="1DF1011D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Генеральный директор:</w:t>
            </w:r>
          </w:p>
          <w:p w14:paraId="41C484BC" w14:textId="77777777" w:rsidR="00ED2437" w:rsidRPr="006B5A4C" w:rsidRDefault="001F337E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</w:p>
          <w:p w14:paraId="2B24F9EA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_______________ /Д.В. Шагардин/</w:t>
            </w:r>
          </w:p>
          <w:p w14:paraId="449442C6" w14:textId="77777777" w:rsidR="00ED2437" w:rsidRPr="006B5A4C" w:rsidRDefault="00D62723" w:rsidP="00ED2437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B5A4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М.П.</w:t>
            </w:r>
          </w:p>
        </w:tc>
      </w:tr>
    </w:tbl>
    <w:p w14:paraId="564585AD" w14:textId="77777777" w:rsidR="00F035AD" w:rsidRPr="002F6E3C" w:rsidRDefault="001F337E" w:rsidP="00F035AD">
      <w:pPr>
        <w:spacing w:after="0" w:line="240" w:lineRule="auto"/>
        <w:rPr>
          <w:rFonts w:cstheme="minorHAnsi"/>
          <w:spacing w:val="-10"/>
          <w:sz w:val="24"/>
          <w:szCs w:val="24"/>
        </w:rPr>
      </w:pPr>
    </w:p>
    <w:p w14:paraId="4426142A" w14:textId="77777777" w:rsidR="00F035AD" w:rsidRPr="002F6E3C" w:rsidRDefault="001F337E" w:rsidP="00F03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pacing w:val="-10"/>
          <w:sz w:val="24"/>
          <w:szCs w:val="24"/>
        </w:rPr>
      </w:pPr>
    </w:p>
    <w:tbl>
      <w:tblPr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275DC3" w:rsidRPr="002F6E3C" w14:paraId="549CA533" w14:textId="77777777" w:rsidTr="002111F0">
        <w:trPr>
          <w:trHeight w:val="273"/>
        </w:trPr>
        <w:tc>
          <w:tcPr>
            <w:tcW w:w="4644" w:type="dxa"/>
          </w:tcPr>
          <w:p w14:paraId="03E072B1" w14:textId="77777777" w:rsidR="00F035AD" w:rsidRPr="002F6E3C" w:rsidRDefault="00D62723" w:rsidP="00EB42D2">
            <w:pPr>
              <w:suppressAutoHyphens/>
              <w:spacing w:after="0" w:line="240" w:lineRule="auto"/>
              <w:jc w:val="both"/>
              <w:rPr>
                <w:rFonts w:cstheme="minorHAnsi"/>
                <w:spacing w:val="-10"/>
                <w:sz w:val="24"/>
                <w:szCs w:val="24"/>
              </w:rPr>
            </w:pPr>
            <w:r w:rsidRPr="002F6E3C">
              <w:rPr>
                <w:rFonts w:cstheme="minorHAnsi"/>
                <w:bCs/>
                <w:spacing w:val="-10"/>
                <w:sz w:val="24"/>
                <w:szCs w:val="24"/>
                <w:u w:val="single"/>
              </w:rPr>
              <w:t>Агент:</w:t>
            </w:r>
          </w:p>
        </w:tc>
      </w:tr>
      <w:tr w:rsidR="00275DC3" w:rsidRPr="002F6E3C" w14:paraId="2D6DEB0B" w14:textId="77777777" w:rsidTr="002111F0">
        <w:tc>
          <w:tcPr>
            <w:tcW w:w="4644" w:type="dxa"/>
          </w:tcPr>
          <w:p w14:paraId="187A7883" w14:textId="77777777" w:rsidR="002111F0" w:rsidRPr="002F6E3C" w:rsidRDefault="00D62723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26493A">
              <w:rPr>
                <w:rStyle w:val="FontStyle26"/>
                <w:rFonts w:asciiTheme="minorHAnsi" w:hAnsiTheme="minorHAnsi" w:cstheme="minorHAnsi"/>
                <w:sz w:val="22"/>
                <w:szCs w:val="22"/>
              </w:rPr>
              <w:t>ПУБЛИЧНОЕ АКЦИОНЕРНОЕ ОБЩЕСТВО «БАНК «САНКТ-ПЕТЕРБУРГ»</w:t>
            </w:r>
          </w:p>
        </w:tc>
      </w:tr>
      <w:tr w:rsidR="00275DC3" w:rsidRPr="003C1306" w14:paraId="727EAF9B" w14:textId="77777777" w:rsidTr="002111F0">
        <w:trPr>
          <w:trHeight w:val="302"/>
        </w:trPr>
        <w:tc>
          <w:tcPr>
            <w:tcW w:w="4644" w:type="dxa"/>
          </w:tcPr>
          <w:p w14:paraId="6CDEDA56" w14:textId="77777777" w:rsidR="002111F0" w:rsidRPr="003C1306" w:rsidRDefault="00D62723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Место нахождения: 195112, Санкт-Петербург, Малоохтинский пр-т, д.  64, Литер А</w:t>
            </w:r>
          </w:p>
          <w:p w14:paraId="3C6B112D" w14:textId="77777777" w:rsidR="002111F0" w:rsidRPr="003C1306" w:rsidRDefault="001F337E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16"/>
                <w:szCs w:val="16"/>
                <w:lang w:eastAsia="ru-RU"/>
              </w:rPr>
            </w:pPr>
          </w:p>
        </w:tc>
      </w:tr>
      <w:tr w:rsidR="00275DC3" w:rsidRPr="002F6E3C" w14:paraId="2D701AE3" w14:textId="77777777" w:rsidTr="002111F0">
        <w:trPr>
          <w:trHeight w:val="142"/>
        </w:trPr>
        <w:tc>
          <w:tcPr>
            <w:tcW w:w="4644" w:type="dxa"/>
          </w:tcPr>
          <w:p w14:paraId="0123B95C" w14:textId="77777777" w:rsidR="002111F0" w:rsidRPr="002F6E3C" w:rsidRDefault="00D62723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2F6E3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ОГРН 1027800000140</w:t>
            </w:r>
          </w:p>
          <w:p w14:paraId="528AAF33" w14:textId="77777777" w:rsidR="002111F0" w:rsidRPr="002F6E3C" w:rsidRDefault="00D62723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2F6E3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ИНН/КПП 7831000027/783501001</w:t>
            </w:r>
          </w:p>
        </w:tc>
      </w:tr>
      <w:tr w:rsidR="00275DC3" w:rsidRPr="002F6E3C" w14:paraId="6E4F5A19" w14:textId="77777777" w:rsidTr="002111F0">
        <w:trPr>
          <w:trHeight w:val="230"/>
        </w:trPr>
        <w:tc>
          <w:tcPr>
            <w:tcW w:w="4644" w:type="dxa"/>
          </w:tcPr>
          <w:p w14:paraId="40C42FDC" w14:textId="77777777" w:rsidR="002111F0" w:rsidRPr="003C1306" w:rsidRDefault="001F337E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16"/>
                <w:szCs w:val="16"/>
                <w:lang w:eastAsia="ru-RU"/>
              </w:rPr>
            </w:pPr>
          </w:p>
          <w:p w14:paraId="416CEA02" w14:textId="77777777" w:rsidR="002111F0" w:rsidRPr="002F6E3C" w:rsidRDefault="00D62723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3C1306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к/с: 30101810900000000790 в ГРКЦ Северо-западного ГУ Банка России</w:t>
            </w:r>
          </w:p>
          <w:p w14:paraId="0A5A1576" w14:textId="77777777" w:rsidR="002111F0" w:rsidRPr="002F6E3C" w:rsidRDefault="00D62723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2F6E3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БИК 044030790</w:t>
            </w:r>
          </w:p>
          <w:p w14:paraId="3CF61554" w14:textId="77777777" w:rsidR="002111F0" w:rsidRPr="003C1306" w:rsidRDefault="001F337E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16"/>
                <w:szCs w:val="16"/>
                <w:lang w:eastAsia="ru-RU"/>
              </w:rPr>
            </w:pPr>
          </w:p>
          <w:p w14:paraId="479CF99A" w14:textId="126947A4" w:rsidR="002111F0" w:rsidRPr="00607FE1" w:rsidRDefault="008D485F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Старший вице-президент – инвестиционный директор</w:t>
            </w:r>
            <w:r w:rsidR="00D62723"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на основании Доверенности</w:t>
            </w:r>
            <w:r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 от 25.11.2020 №01Р/0125д</w:t>
            </w:r>
          </w:p>
          <w:p w14:paraId="6C206AB9" w14:textId="77777777" w:rsidR="002111F0" w:rsidRPr="00607FE1" w:rsidRDefault="001F337E" w:rsidP="002111F0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</w:p>
          <w:p w14:paraId="32AB3CFC" w14:textId="4D214CC9" w:rsidR="002111F0" w:rsidRPr="003C1306" w:rsidRDefault="00D62723" w:rsidP="008D485F">
            <w:pPr>
              <w:pStyle w:val="a8"/>
              <w:spacing w:after="0"/>
              <w:ind w:left="34" w:hanging="34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_______________ /</w:t>
            </w:r>
            <w:r w:rsidR="008D485F"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В</w:t>
            </w:r>
            <w:r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 xml:space="preserve">.А. </w:t>
            </w:r>
            <w:r w:rsidR="008D485F"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Скляревский</w:t>
            </w:r>
            <w:r w:rsidRPr="00607FE1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/</w:t>
            </w:r>
          </w:p>
        </w:tc>
      </w:tr>
      <w:tr w:rsidR="00275DC3" w:rsidRPr="002F6E3C" w14:paraId="42BD010F" w14:textId="77777777" w:rsidTr="002111F0">
        <w:trPr>
          <w:trHeight w:val="222"/>
        </w:trPr>
        <w:tc>
          <w:tcPr>
            <w:tcW w:w="4644" w:type="dxa"/>
          </w:tcPr>
          <w:p w14:paraId="75406704" w14:textId="77777777" w:rsidR="002111F0" w:rsidRPr="002F6E3C" w:rsidRDefault="00D62723" w:rsidP="002111F0">
            <w:pPr>
              <w:pStyle w:val="a8"/>
              <w:suppressAutoHyphens/>
              <w:spacing w:after="0"/>
              <w:jc w:val="both"/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</w:pPr>
            <w:r w:rsidRPr="002F6E3C">
              <w:rPr>
                <w:rFonts w:asciiTheme="minorHAnsi" w:hAnsiTheme="minorHAnsi" w:cstheme="minorHAnsi"/>
                <w:spacing w:val="-10"/>
                <w:sz w:val="24"/>
                <w:szCs w:val="24"/>
                <w:lang w:eastAsia="ru-RU"/>
              </w:rPr>
              <w:t>М.П.</w:t>
            </w:r>
          </w:p>
        </w:tc>
      </w:tr>
    </w:tbl>
    <w:p w14:paraId="67DE78FC" w14:textId="77777777" w:rsidR="00F035AD" w:rsidRPr="002F6E3C" w:rsidRDefault="001F337E" w:rsidP="00F035AD">
      <w:pPr>
        <w:jc w:val="both"/>
        <w:rPr>
          <w:rFonts w:cstheme="minorHAnsi"/>
          <w:sz w:val="24"/>
          <w:szCs w:val="24"/>
        </w:rPr>
      </w:pPr>
    </w:p>
    <w:sectPr w:rsidR="00F035AD" w:rsidRPr="002F6E3C" w:rsidSect="003C1306">
      <w:headerReference w:type="default" r:id="rId19"/>
      <w:footerReference w:type="default" r:id="rId20"/>
      <w:pgSz w:w="11906" w:h="16838"/>
      <w:pgMar w:top="568" w:right="850" w:bottom="568" w:left="1134" w:header="28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D4DE" w14:textId="77777777" w:rsidR="005A1491" w:rsidRDefault="005A1491">
      <w:pPr>
        <w:spacing w:after="0" w:line="240" w:lineRule="auto"/>
      </w:pPr>
      <w:r>
        <w:separator/>
      </w:r>
    </w:p>
  </w:endnote>
  <w:endnote w:type="continuationSeparator" w:id="0">
    <w:p w14:paraId="47997D62" w14:textId="77777777" w:rsidR="005A1491" w:rsidRDefault="005A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DC7B" w14:textId="332055A0" w:rsidR="00DA118F" w:rsidRDefault="001F337E">
    <w:pPr>
      <w:pStyle w:val="ad"/>
      <w:jc w:val="right"/>
    </w:pPr>
  </w:p>
  <w:p w14:paraId="5B351BF2" w14:textId="77777777" w:rsidR="00DA118F" w:rsidRDefault="001F33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B6B1" w14:textId="77777777" w:rsidR="005A1491" w:rsidRDefault="005A1491">
      <w:pPr>
        <w:spacing w:after="0" w:line="240" w:lineRule="auto"/>
      </w:pPr>
      <w:r>
        <w:separator/>
      </w:r>
    </w:p>
  </w:footnote>
  <w:footnote w:type="continuationSeparator" w:id="0">
    <w:p w14:paraId="7008656A" w14:textId="77777777" w:rsidR="005A1491" w:rsidRDefault="005A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7579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2D1EB5C" w14:textId="28BBB6AD" w:rsidR="002F6E3C" w:rsidRPr="003C1306" w:rsidRDefault="00A93DC1" w:rsidP="003C1306">
        <w:pPr>
          <w:pStyle w:val="ab"/>
          <w:jc w:val="center"/>
          <w:rPr>
            <w:sz w:val="20"/>
            <w:szCs w:val="20"/>
          </w:rPr>
        </w:pPr>
        <w:r w:rsidRPr="003C1306">
          <w:rPr>
            <w:sz w:val="20"/>
            <w:szCs w:val="20"/>
          </w:rPr>
          <w:fldChar w:fldCharType="begin"/>
        </w:r>
        <w:r w:rsidR="002F6E3C" w:rsidRPr="003C1306">
          <w:rPr>
            <w:sz w:val="20"/>
            <w:szCs w:val="20"/>
          </w:rPr>
          <w:instrText>PAGE   \* MERGEFORMAT</w:instrText>
        </w:r>
        <w:r w:rsidRPr="003C1306">
          <w:rPr>
            <w:sz w:val="20"/>
            <w:szCs w:val="20"/>
          </w:rPr>
          <w:fldChar w:fldCharType="separate"/>
        </w:r>
        <w:r w:rsidR="001F337E">
          <w:rPr>
            <w:noProof/>
            <w:sz w:val="20"/>
            <w:szCs w:val="20"/>
          </w:rPr>
          <w:t>3</w:t>
        </w:r>
        <w:r w:rsidRPr="003C130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6BE"/>
    <w:multiLevelType w:val="hybridMultilevel"/>
    <w:tmpl w:val="F5264B5E"/>
    <w:lvl w:ilvl="0" w:tplc="EF8A4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22E6A" w:tentative="1">
      <w:start w:val="1"/>
      <w:numFmt w:val="lowerLetter"/>
      <w:pStyle w:val="3"/>
      <w:lvlText w:val="%2."/>
      <w:lvlJc w:val="left"/>
      <w:pPr>
        <w:ind w:left="1440" w:hanging="360"/>
      </w:pPr>
    </w:lvl>
    <w:lvl w:ilvl="2" w:tplc="06543B16" w:tentative="1">
      <w:start w:val="1"/>
      <w:numFmt w:val="lowerRoman"/>
      <w:lvlText w:val="%3."/>
      <w:lvlJc w:val="right"/>
      <w:pPr>
        <w:ind w:left="2160" w:hanging="180"/>
      </w:pPr>
    </w:lvl>
    <w:lvl w:ilvl="3" w:tplc="20327BC4" w:tentative="1">
      <w:start w:val="1"/>
      <w:numFmt w:val="decimal"/>
      <w:lvlText w:val="%4."/>
      <w:lvlJc w:val="left"/>
      <w:pPr>
        <w:ind w:left="2880" w:hanging="360"/>
      </w:pPr>
    </w:lvl>
    <w:lvl w:ilvl="4" w:tplc="80C8F180" w:tentative="1">
      <w:start w:val="1"/>
      <w:numFmt w:val="lowerLetter"/>
      <w:lvlText w:val="%5."/>
      <w:lvlJc w:val="left"/>
      <w:pPr>
        <w:ind w:left="3600" w:hanging="360"/>
      </w:pPr>
    </w:lvl>
    <w:lvl w:ilvl="5" w:tplc="42AAD8C0" w:tentative="1">
      <w:start w:val="1"/>
      <w:numFmt w:val="lowerRoman"/>
      <w:lvlText w:val="%6."/>
      <w:lvlJc w:val="right"/>
      <w:pPr>
        <w:ind w:left="4320" w:hanging="180"/>
      </w:pPr>
    </w:lvl>
    <w:lvl w:ilvl="6" w:tplc="D436C66A" w:tentative="1">
      <w:start w:val="1"/>
      <w:numFmt w:val="decimal"/>
      <w:lvlText w:val="%7."/>
      <w:lvlJc w:val="left"/>
      <w:pPr>
        <w:ind w:left="5040" w:hanging="360"/>
      </w:pPr>
    </w:lvl>
    <w:lvl w:ilvl="7" w:tplc="8806F814" w:tentative="1">
      <w:start w:val="1"/>
      <w:numFmt w:val="lowerLetter"/>
      <w:lvlText w:val="%8."/>
      <w:lvlJc w:val="left"/>
      <w:pPr>
        <w:ind w:left="5760" w:hanging="360"/>
      </w:pPr>
    </w:lvl>
    <w:lvl w:ilvl="8" w:tplc="C2024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14F"/>
    <w:multiLevelType w:val="hybridMultilevel"/>
    <w:tmpl w:val="3BAC9D6C"/>
    <w:lvl w:ilvl="0" w:tplc="B6C0822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F48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A6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C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E9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49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0A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3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0B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FFA"/>
    <w:multiLevelType w:val="multilevel"/>
    <w:tmpl w:val="7682F6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DAE538B"/>
    <w:multiLevelType w:val="hybridMultilevel"/>
    <w:tmpl w:val="A7E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59BB"/>
    <w:multiLevelType w:val="hybridMultilevel"/>
    <w:tmpl w:val="40E64964"/>
    <w:lvl w:ilvl="0" w:tplc="6B96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7486BC" w:tentative="1">
      <w:start w:val="1"/>
      <w:numFmt w:val="lowerLetter"/>
      <w:lvlText w:val="%2."/>
      <w:lvlJc w:val="left"/>
      <w:pPr>
        <w:ind w:left="1440" w:hanging="360"/>
      </w:pPr>
    </w:lvl>
    <w:lvl w:ilvl="2" w:tplc="51F48678" w:tentative="1">
      <w:start w:val="1"/>
      <w:numFmt w:val="lowerRoman"/>
      <w:lvlText w:val="%3."/>
      <w:lvlJc w:val="right"/>
      <w:pPr>
        <w:ind w:left="2160" w:hanging="180"/>
      </w:pPr>
    </w:lvl>
    <w:lvl w:ilvl="3" w:tplc="3042AF5E" w:tentative="1">
      <w:start w:val="1"/>
      <w:numFmt w:val="decimal"/>
      <w:lvlText w:val="%4."/>
      <w:lvlJc w:val="left"/>
      <w:pPr>
        <w:ind w:left="2880" w:hanging="360"/>
      </w:pPr>
    </w:lvl>
    <w:lvl w:ilvl="4" w:tplc="3A2E4ADC" w:tentative="1">
      <w:start w:val="1"/>
      <w:numFmt w:val="lowerLetter"/>
      <w:lvlText w:val="%5."/>
      <w:lvlJc w:val="left"/>
      <w:pPr>
        <w:ind w:left="3600" w:hanging="360"/>
      </w:pPr>
    </w:lvl>
    <w:lvl w:ilvl="5" w:tplc="45E85600" w:tentative="1">
      <w:start w:val="1"/>
      <w:numFmt w:val="lowerRoman"/>
      <w:lvlText w:val="%6."/>
      <w:lvlJc w:val="right"/>
      <w:pPr>
        <w:ind w:left="4320" w:hanging="180"/>
      </w:pPr>
    </w:lvl>
    <w:lvl w:ilvl="6" w:tplc="C9FC5AAC" w:tentative="1">
      <w:start w:val="1"/>
      <w:numFmt w:val="decimal"/>
      <w:lvlText w:val="%7."/>
      <w:lvlJc w:val="left"/>
      <w:pPr>
        <w:ind w:left="5040" w:hanging="360"/>
      </w:pPr>
    </w:lvl>
    <w:lvl w:ilvl="7" w:tplc="EC0C09C0" w:tentative="1">
      <w:start w:val="1"/>
      <w:numFmt w:val="lowerLetter"/>
      <w:lvlText w:val="%8."/>
      <w:lvlJc w:val="left"/>
      <w:pPr>
        <w:ind w:left="5760" w:hanging="360"/>
      </w:pPr>
    </w:lvl>
    <w:lvl w:ilvl="8" w:tplc="5EB23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1908"/>
    <w:multiLevelType w:val="hybridMultilevel"/>
    <w:tmpl w:val="FEC2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5645"/>
    <w:multiLevelType w:val="singleLevel"/>
    <w:tmpl w:val="B0F2E2AE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7" w15:restartNumberingAfterBreak="0">
    <w:nsid w:val="51A15C76"/>
    <w:multiLevelType w:val="multilevel"/>
    <w:tmpl w:val="F09889D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color w:val="6B000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1276" w:firstLine="0"/>
      </w:pPr>
      <w:rPr>
        <w:rFonts w:hint="default"/>
        <w:i w:val="0"/>
        <w:color w:val="auto"/>
      </w:rPr>
    </w:lvl>
    <w:lvl w:ilvl="2">
      <w:start w:val="1"/>
      <w:numFmt w:val="decimal"/>
      <w:pStyle w:val="a0"/>
      <w:lvlText w:val="%1.%2.%3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3">
      <w:start w:val="1"/>
      <w:numFmt w:val="decimal"/>
      <w:pStyle w:val="4-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1B2DBF"/>
    <w:multiLevelType w:val="singleLevel"/>
    <w:tmpl w:val="AA1C7742"/>
    <w:lvl w:ilvl="0">
      <w:start w:val="1"/>
      <w:numFmt w:val="decimal"/>
      <w:pStyle w:val="20"/>
      <w:lvlText w:val="Статья %1. "/>
      <w:lvlJc w:val="left"/>
      <w:pPr>
        <w:tabs>
          <w:tab w:val="num" w:pos="10373"/>
        </w:tabs>
      </w:pPr>
      <w:rPr>
        <w:rFonts w:ascii="Verdana" w:hAnsi="Verdana" w:cs="Arial" w:hint="default"/>
        <w:b/>
        <w:bCs/>
        <w:i w:val="0"/>
        <w:iCs/>
        <w:sz w:val="22"/>
        <w:szCs w:val="22"/>
        <w:u w:val="none"/>
      </w:rPr>
    </w:lvl>
  </w:abstractNum>
  <w:abstractNum w:abstractNumId="9" w15:restartNumberingAfterBreak="0">
    <w:nsid w:val="68926FE1"/>
    <w:multiLevelType w:val="hybridMultilevel"/>
    <w:tmpl w:val="C508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B21B7"/>
    <w:multiLevelType w:val="multilevel"/>
    <w:tmpl w:val="C03A24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1940439"/>
    <w:multiLevelType w:val="hybridMultilevel"/>
    <w:tmpl w:val="A6302652"/>
    <w:lvl w:ilvl="0" w:tplc="AE62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44204" w:tentative="1">
      <w:start w:val="1"/>
      <w:numFmt w:val="lowerLetter"/>
      <w:lvlText w:val="%2."/>
      <w:lvlJc w:val="left"/>
      <w:pPr>
        <w:ind w:left="1440" w:hanging="360"/>
      </w:pPr>
    </w:lvl>
    <w:lvl w:ilvl="2" w:tplc="1E5ADEAA" w:tentative="1">
      <w:start w:val="1"/>
      <w:numFmt w:val="lowerRoman"/>
      <w:lvlText w:val="%3."/>
      <w:lvlJc w:val="right"/>
      <w:pPr>
        <w:ind w:left="2160" w:hanging="180"/>
      </w:pPr>
    </w:lvl>
    <w:lvl w:ilvl="3" w:tplc="9FBA4228" w:tentative="1">
      <w:start w:val="1"/>
      <w:numFmt w:val="decimal"/>
      <w:lvlText w:val="%4."/>
      <w:lvlJc w:val="left"/>
      <w:pPr>
        <w:ind w:left="2880" w:hanging="360"/>
      </w:pPr>
    </w:lvl>
    <w:lvl w:ilvl="4" w:tplc="5B1CAEC6" w:tentative="1">
      <w:start w:val="1"/>
      <w:numFmt w:val="lowerLetter"/>
      <w:lvlText w:val="%5."/>
      <w:lvlJc w:val="left"/>
      <w:pPr>
        <w:ind w:left="3600" w:hanging="360"/>
      </w:pPr>
    </w:lvl>
    <w:lvl w:ilvl="5" w:tplc="834695AE" w:tentative="1">
      <w:start w:val="1"/>
      <w:numFmt w:val="lowerRoman"/>
      <w:lvlText w:val="%6."/>
      <w:lvlJc w:val="right"/>
      <w:pPr>
        <w:ind w:left="4320" w:hanging="180"/>
      </w:pPr>
    </w:lvl>
    <w:lvl w:ilvl="6" w:tplc="BB985A70" w:tentative="1">
      <w:start w:val="1"/>
      <w:numFmt w:val="decimal"/>
      <w:lvlText w:val="%7."/>
      <w:lvlJc w:val="left"/>
      <w:pPr>
        <w:ind w:left="5040" w:hanging="360"/>
      </w:pPr>
    </w:lvl>
    <w:lvl w:ilvl="7" w:tplc="D78E126A" w:tentative="1">
      <w:start w:val="1"/>
      <w:numFmt w:val="lowerLetter"/>
      <w:lvlText w:val="%8."/>
      <w:lvlJc w:val="left"/>
      <w:pPr>
        <w:ind w:left="5760" w:hanging="360"/>
      </w:pPr>
    </w:lvl>
    <w:lvl w:ilvl="8" w:tplc="E4A4E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83283"/>
    <w:multiLevelType w:val="multilevel"/>
    <w:tmpl w:val="1FFA0E3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A770CED"/>
    <w:multiLevelType w:val="hybridMultilevel"/>
    <w:tmpl w:val="3B7A018E"/>
    <w:lvl w:ilvl="0" w:tplc="47CCB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7F3A7C"/>
    <w:multiLevelType w:val="hybridMultilevel"/>
    <w:tmpl w:val="EE92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"/>
  </w:num>
  <w:num w:numId="9">
    <w:abstractNumId w:val="6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9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C3"/>
    <w:rsid w:val="00043485"/>
    <w:rsid w:val="00057865"/>
    <w:rsid w:val="0006445F"/>
    <w:rsid w:val="00094173"/>
    <w:rsid w:val="00095C57"/>
    <w:rsid w:val="000F06A6"/>
    <w:rsid w:val="00126D4B"/>
    <w:rsid w:val="0017259C"/>
    <w:rsid w:val="00173E6A"/>
    <w:rsid w:val="001F337E"/>
    <w:rsid w:val="00226823"/>
    <w:rsid w:val="0026493A"/>
    <w:rsid w:val="00273DC4"/>
    <w:rsid w:val="00275DC3"/>
    <w:rsid w:val="002E4098"/>
    <w:rsid w:val="002E5EA3"/>
    <w:rsid w:val="002F6E3C"/>
    <w:rsid w:val="00303817"/>
    <w:rsid w:val="00321133"/>
    <w:rsid w:val="0033640B"/>
    <w:rsid w:val="003412B4"/>
    <w:rsid w:val="00357423"/>
    <w:rsid w:val="00366784"/>
    <w:rsid w:val="003B0D14"/>
    <w:rsid w:val="003C0CDF"/>
    <w:rsid w:val="003C1306"/>
    <w:rsid w:val="00421B73"/>
    <w:rsid w:val="00463525"/>
    <w:rsid w:val="004A7C38"/>
    <w:rsid w:val="004B03D3"/>
    <w:rsid w:val="004B64C1"/>
    <w:rsid w:val="004D4D51"/>
    <w:rsid w:val="004F3BBC"/>
    <w:rsid w:val="0051544D"/>
    <w:rsid w:val="00580862"/>
    <w:rsid w:val="005A1491"/>
    <w:rsid w:val="005B349D"/>
    <w:rsid w:val="005D2CC7"/>
    <w:rsid w:val="005F1F7D"/>
    <w:rsid w:val="00607FE1"/>
    <w:rsid w:val="006148E2"/>
    <w:rsid w:val="00632ABD"/>
    <w:rsid w:val="00646E28"/>
    <w:rsid w:val="006B5A4C"/>
    <w:rsid w:val="006B6316"/>
    <w:rsid w:val="006C4BE6"/>
    <w:rsid w:val="00702326"/>
    <w:rsid w:val="007237BD"/>
    <w:rsid w:val="00760B24"/>
    <w:rsid w:val="007C53C7"/>
    <w:rsid w:val="007D6889"/>
    <w:rsid w:val="007E5D62"/>
    <w:rsid w:val="00804AC3"/>
    <w:rsid w:val="00870194"/>
    <w:rsid w:val="008B2075"/>
    <w:rsid w:val="008C5B3D"/>
    <w:rsid w:val="008D485F"/>
    <w:rsid w:val="008E7E2A"/>
    <w:rsid w:val="00957F33"/>
    <w:rsid w:val="00962E7B"/>
    <w:rsid w:val="009960DD"/>
    <w:rsid w:val="00A165DC"/>
    <w:rsid w:val="00A53B44"/>
    <w:rsid w:val="00A75DDC"/>
    <w:rsid w:val="00A93DC1"/>
    <w:rsid w:val="00B5650E"/>
    <w:rsid w:val="00B87DC6"/>
    <w:rsid w:val="00BA418B"/>
    <w:rsid w:val="00BD18C1"/>
    <w:rsid w:val="00BD19D5"/>
    <w:rsid w:val="00C6179C"/>
    <w:rsid w:val="00C66822"/>
    <w:rsid w:val="00CB1560"/>
    <w:rsid w:val="00CC6987"/>
    <w:rsid w:val="00D62723"/>
    <w:rsid w:val="00D8001B"/>
    <w:rsid w:val="00DA0DCA"/>
    <w:rsid w:val="00DA3FFB"/>
    <w:rsid w:val="00DC6C71"/>
    <w:rsid w:val="00E02E80"/>
    <w:rsid w:val="00E25F8E"/>
    <w:rsid w:val="00E41DBB"/>
    <w:rsid w:val="00E5501E"/>
    <w:rsid w:val="00E77F6D"/>
    <w:rsid w:val="00E86AEA"/>
    <w:rsid w:val="00EB677C"/>
    <w:rsid w:val="00F11B29"/>
    <w:rsid w:val="00F1466F"/>
    <w:rsid w:val="00F35646"/>
    <w:rsid w:val="00F379E0"/>
    <w:rsid w:val="00F43751"/>
    <w:rsid w:val="00F461BA"/>
    <w:rsid w:val="00F52587"/>
    <w:rsid w:val="00F544BB"/>
    <w:rsid w:val="00F715A6"/>
    <w:rsid w:val="00F93BCF"/>
    <w:rsid w:val="00FA537A"/>
    <w:rsid w:val="00FC2AE3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4922910"/>
  <w15:docId w15:val="{52300FC5-CB09-41A9-A79E-CFB05C0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5E29"/>
  </w:style>
  <w:style w:type="paragraph" w:styleId="1">
    <w:name w:val="heading 1"/>
    <w:aliases w:val="1й Заголовок,Заголовок 1 Инфинитум"/>
    <w:basedOn w:val="a1"/>
    <w:next w:val="a1"/>
    <w:link w:val="10"/>
    <w:qFormat/>
    <w:rsid w:val="00A24643"/>
    <w:pPr>
      <w:numPr>
        <w:numId w:val="5"/>
      </w:numPr>
      <w:tabs>
        <w:tab w:val="left" w:pos="993"/>
      </w:tabs>
      <w:spacing w:before="120" w:after="120" w:line="360" w:lineRule="auto"/>
      <w:jc w:val="both"/>
      <w:outlineLvl w:val="0"/>
    </w:pPr>
    <w:rPr>
      <w:rFonts w:ascii="Verdana" w:eastAsia="Calibri" w:hAnsi="Verdana" w:cs="Times New Roman"/>
      <w:b/>
      <w:color w:val="732117"/>
      <w:sz w:val="24"/>
    </w:rPr>
  </w:style>
  <w:style w:type="paragraph" w:styleId="2">
    <w:name w:val="heading 2"/>
    <w:aliases w:val="2-й Заголовок"/>
    <w:basedOn w:val="a1"/>
    <w:next w:val="a1"/>
    <w:link w:val="21"/>
    <w:uiPriority w:val="9"/>
    <w:unhideWhenUsed/>
    <w:qFormat/>
    <w:rsid w:val="00A24643"/>
    <w:pPr>
      <w:numPr>
        <w:ilvl w:val="1"/>
        <w:numId w:val="5"/>
      </w:numPr>
      <w:tabs>
        <w:tab w:val="left" w:pos="993"/>
      </w:tabs>
      <w:spacing w:before="120" w:after="120" w:line="360" w:lineRule="auto"/>
      <w:jc w:val="both"/>
      <w:outlineLvl w:val="1"/>
    </w:pPr>
    <w:rPr>
      <w:rFonts w:ascii="Verdana" w:eastAsia="Calibri" w:hAnsi="Verdana" w:cs="Times New Roman"/>
      <w:i/>
      <w:color w:val="732117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5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D08DD"/>
    <w:pPr>
      <w:ind w:left="720"/>
      <w:contextualSpacing/>
    </w:pPr>
  </w:style>
  <w:style w:type="character" w:customStyle="1" w:styleId="10">
    <w:name w:val="Заголовок 1 Знак"/>
    <w:aliases w:val="1й Заголовок Знак,Заголовок 1 Инфинитум Знак"/>
    <w:basedOn w:val="a2"/>
    <w:link w:val="1"/>
    <w:rsid w:val="00A24643"/>
    <w:rPr>
      <w:rFonts w:ascii="Verdana" w:eastAsia="Calibri" w:hAnsi="Verdana" w:cs="Times New Roman"/>
      <w:b/>
      <w:color w:val="732117"/>
      <w:sz w:val="24"/>
    </w:rPr>
  </w:style>
  <w:style w:type="character" w:customStyle="1" w:styleId="21">
    <w:name w:val="Заголовок 2 Знак"/>
    <w:aliases w:val="2-й Заголовок Знак"/>
    <w:basedOn w:val="a2"/>
    <w:link w:val="2"/>
    <w:uiPriority w:val="9"/>
    <w:rsid w:val="00A24643"/>
    <w:rPr>
      <w:rFonts w:ascii="Verdana" w:eastAsia="Calibri" w:hAnsi="Verdana" w:cs="Times New Roman"/>
      <w:i/>
      <w:color w:val="732117"/>
    </w:rPr>
  </w:style>
  <w:style w:type="paragraph" w:customStyle="1" w:styleId="a0">
    <w:name w:val="Обычный текст"/>
    <w:basedOn w:val="a1"/>
    <w:link w:val="a6"/>
    <w:qFormat/>
    <w:rsid w:val="00A24643"/>
    <w:pPr>
      <w:numPr>
        <w:ilvl w:val="2"/>
        <w:numId w:val="5"/>
      </w:numPr>
      <w:tabs>
        <w:tab w:val="left" w:pos="-1985"/>
        <w:tab w:val="left" w:pos="993"/>
      </w:tabs>
      <w:spacing w:after="0" w:line="360" w:lineRule="auto"/>
      <w:jc w:val="both"/>
    </w:pPr>
    <w:rPr>
      <w:rFonts w:ascii="Verdana" w:eastAsia="Calibri" w:hAnsi="Verdana" w:cs="Times New Roman"/>
    </w:rPr>
  </w:style>
  <w:style w:type="character" w:customStyle="1" w:styleId="a6">
    <w:name w:val="Обычный текст Знак"/>
    <w:link w:val="a0"/>
    <w:rsid w:val="00A24643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0"/>
    <w:qFormat/>
    <w:rsid w:val="00A24643"/>
    <w:pPr>
      <w:numPr>
        <w:ilvl w:val="3"/>
      </w:numPr>
      <w:ind w:left="993" w:hanging="993"/>
    </w:pPr>
  </w:style>
  <w:style w:type="paragraph" w:customStyle="1" w:styleId="20">
    <w:name w:val="заголовок 2"/>
    <w:basedOn w:val="1"/>
    <w:uiPriority w:val="99"/>
    <w:rsid w:val="00AC2912"/>
    <w:pPr>
      <w:keepNext/>
      <w:numPr>
        <w:numId w:val="6"/>
      </w:numPr>
      <w:tabs>
        <w:tab w:val="left" w:pos="170"/>
        <w:tab w:val="num" w:pos="5553"/>
      </w:tabs>
      <w:autoSpaceDE w:val="0"/>
      <w:autoSpaceDN w:val="0"/>
      <w:spacing w:line="240" w:lineRule="auto"/>
      <w:ind w:left="0" w:firstLine="0"/>
    </w:pPr>
    <w:rPr>
      <w:rFonts w:ascii="Arial" w:eastAsia="Times New Roman" w:hAnsi="Arial"/>
      <w:bCs/>
      <w:i/>
      <w:iCs/>
      <w:color w:val="auto"/>
      <w:szCs w:val="24"/>
    </w:rPr>
  </w:style>
  <w:style w:type="paragraph" w:customStyle="1" w:styleId="a">
    <w:name w:val="Список с буллитом"/>
    <w:basedOn w:val="a1"/>
    <w:qFormat/>
    <w:rsid w:val="005A1EAC"/>
    <w:pPr>
      <w:widowControl w:val="0"/>
      <w:numPr>
        <w:numId w:val="7"/>
      </w:numPr>
      <w:spacing w:after="0" w:line="360" w:lineRule="auto"/>
      <w:contextualSpacing/>
      <w:jc w:val="both"/>
    </w:pPr>
    <w:rPr>
      <w:rFonts w:ascii="Verdana" w:eastAsia="Calibri" w:hAnsi="Verdana" w:cs="Times New Roman"/>
    </w:rPr>
  </w:style>
  <w:style w:type="paragraph" w:customStyle="1" w:styleId="3">
    <w:name w:val="Стиль3"/>
    <w:basedOn w:val="2"/>
    <w:link w:val="30"/>
    <w:qFormat/>
    <w:rsid w:val="005A1EAC"/>
    <w:pPr>
      <w:numPr>
        <w:numId w:val="2"/>
      </w:numPr>
    </w:pPr>
    <w:rPr>
      <w:i w:val="0"/>
      <w:color w:val="auto"/>
    </w:rPr>
  </w:style>
  <w:style w:type="character" w:customStyle="1" w:styleId="30">
    <w:name w:val="Стиль3 Знак"/>
    <w:link w:val="3"/>
    <w:rsid w:val="005A1EAC"/>
    <w:rPr>
      <w:rFonts w:ascii="Verdana" w:eastAsia="Calibri" w:hAnsi="Verdana" w:cs="Times New Roman"/>
    </w:rPr>
  </w:style>
  <w:style w:type="character" w:styleId="a7">
    <w:name w:val="Hyperlink"/>
    <w:uiPriority w:val="99"/>
    <w:rsid w:val="00F035AD"/>
    <w:rPr>
      <w:rFonts w:cs="Times New Roman"/>
      <w:color w:val="0000FF"/>
      <w:u w:val="single"/>
    </w:rPr>
  </w:style>
  <w:style w:type="paragraph" w:styleId="a8">
    <w:name w:val="Body Text"/>
    <w:basedOn w:val="a1"/>
    <w:link w:val="a9"/>
    <w:uiPriority w:val="99"/>
    <w:rsid w:val="00F035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rsid w:val="00F035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uiPriority w:val="22"/>
    <w:qFormat/>
    <w:rsid w:val="00F035AD"/>
    <w:rPr>
      <w:b/>
      <w:bCs/>
    </w:rPr>
  </w:style>
  <w:style w:type="paragraph" w:styleId="ab">
    <w:name w:val="header"/>
    <w:basedOn w:val="a1"/>
    <w:link w:val="ac"/>
    <w:uiPriority w:val="99"/>
    <w:unhideWhenUsed/>
    <w:rsid w:val="00E4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E47755"/>
  </w:style>
  <w:style w:type="paragraph" w:styleId="ad">
    <w:name w:val="footer"/>
    <w:basedOn w:val="a1"/>
    <w:link w:val="ae"/>
    <w:uiPriority w:val="99"/>
    <w:unhideWhenUsed/>
    <w:rsid w:val="00E4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E47755"/>
  </w:style>
  <w:style w:type="character" w:styleId="af">
    <w:name w:val="annotation reference"/>
    <w:basedOn w:val="a2"/>
    <w:uiPriority w:val="99"/>
    <w:semiHidden/>
    <w:unhideWhenUsed/>
    <w:rsid w:val="00F60F11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60F1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60F1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0F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60F11"/>
    <w:rPr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F6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60F11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1368BF"/>
    <w:pPr>
      <w:spacing w:after="0" w:line="240" w:lineRule="auto"/>
    </w:pPr>
  </w:style>
  <w:style w:type="paragraph" w:styleId="af7">
    <w:name w:val="Plain Text"/>
    <w:basedOn w:val="a1"/>
    <w:link w:val="af8"/>
    <w:uiPriority w:val="99"/>
    <w:semiHidden/>
    <w:unhideWhenUsed/>
    <w:rsid w:val="0009793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8">
    <w:name w:val="Текст Знак"/>
    <w:basedOn w:val="a2"/>
    <w:link w:val="af7"/>
    <w:uiPriority w:val="99"/>
    <w:semiHidden/>
    <w:rsid w:val="00097935"/>
    <w:rPr>
      <w:rFonts w:ascii="Calibri" w:hAnsi="Calibri" w:cs="Consolas"/>
      <w:szCs w:val="21"/>
    </w:rPr>
  </w:style>
  <w:style w:type="character" w:customStyle="1" w:styleId="FontStyle26">
    <w:name w:val="Font Style26"/>
    <w:basedOn w:val="a2"/>
    <w:uiPriority w:val="99"/>
    <w:rsid w:val="004F43CE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a2"/>
    <w:uiPriority w:val="99"/>
    <w:rsid w:val="00164245"/>
    <w:rPr>
      <w:rFonts w:ascii="Arial" w:hAnsi="Arial" w:cs="Arial"/>
      <w:sz w:val="20"/>
      <w:szCs w:val="20"/>
    </w:rPr>
  </w:style>
  <w:style w:type="paragraph" w:customStyle="1" w:styleId="Style12">
    <w:name w:val="Style12"/>
    <w:basedOn w:val="a1"/>
    <w:uiPriority w:val="99"/>
    <w:rsid w:val="00D870D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9531D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yle5">
    <w:name w:val="Style5"/>
    <w:basedOn w:val="a1"/>
    <w:uiPriority w:val="99"/>
    <w:rsid w:val="00492B7B"/>
    <w:pPr>
      <w:widowControl w:val="0"/>
      <w:autoSpaceDE w:val="0"/>
      <w:autoSpaceDN w:val="0"/>
      <w:adjustRightInd w:val="0"/>
      <w:spacing w:after="0" w:line="1550" w:lineRule="exact"/>
      <w:ind w:firstLine="32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2"/>
    <w:uiPriority w:val="99"/>
    <w:rsid w:val="00492B7B"/>
    <w:rPr>
      <w:rFonts w:ascii="Arial" w:hAnsi="Arial" w:cs="Arial"/>
      <w:sz w:val="22"/>
      <w:szCs w:val="22"/>
    </w:rPr>
  </w:style>
  <w:style w:type="character" w:customStyle="1" w:styleId="af9">
    <w:name w:val="Без интервала Знак"/>
    <w:link w:val="afa"/>
    <w:uiPriority w:val="1"/>
    <w:locked/>
    <w:rsid w:val="0026493A"/>
    <w:rPr>
      <w:rFonts w:ascii="Times New Roman" w:hAnsi="Times New Roman" w:cs="Times New Roman"/>
    </w:rPr>
  </w:style>
  <w:style w:type="paragraph" w:styleId="afa">
    <w:name w:val="No Spacing"/>
    <w:link w:val="af9"/>
    <w:uiPriority w:val="1"/>
    <w:qFormat/>
    <w:rsid w:val="0026493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k.bspbcapital.ru" TargetMode="External"/><Relationship Id="rId18" Type="http://schemas.openxmlformats.org/officeDocument/2006/relationships/hyperlink" Target="mailto:frsd@frsd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bspbcapital.ru" TargetMode="External"/><Relationship Id="rId17" Type="http://schemas.openxmlformats.org/officeDocument/2006/relationships/hyperlink" Target="http://www.bspbcapita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spbcapita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spbcapital.r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spbcapita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VVDU5HPDTQC2-63-134092</_dlc_DocId>
    <_dlc_DocIdUrl xmlns="a5444ea2-90b0-4ece-a612-f39e0dd9a22f">
      <Url>http://docs.bankspb.ru/dms/workmaterials/_layouts/15/DocIdRedir.aspx?ID=VVDU5HPDTQC2-63-134092</Url>
      <Description>VVDU5HPDTQC2-63-134092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4E2A-31B9-4B3A-99BB-3AF8010AA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82A20-1AAF-4552-A0C1-10790C01CE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5444ea2-90b0-4ece-a612-f39e0dd9a2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37B837-59E8-45D0-8A8C-3CA1985777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2D1C34-B105-4FE8-8092-02C51726A9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734162-9089-4F9D-93AB-A59B4D3A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4418</Words>
  <Characters>25187</Characters>
  <Application>Microsoft Office Word</Application>
  <DocSecurity>4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Ирина Валерьевна</dc:creator>
  <cp:lastModifiedBy>Елена М. Савина</cp:lastModifiedBy>
  <cp:revision>2</cp:revision>
  <dcterms:created xsi:type="dcterms:W3CDTF">2021-01-21T10:16:00Z</dcterms:created>
  <dcterms:modified xsi:type="dcterms:W3CDTF">2021-01-21T10:16:00Z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20862443-b717-4cbc-95b4-ef8beba604b3</vt:lpwstr>
  </property>
</Properties>
</file>